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739" w:rsidRPr="0024424A" w:rsidRDefault="00A9548A" w:rsidP="00AA4739">
      <w:pPr>
        <w:pStyle w:val="Title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right" w:pos="8280"/>
        </w:tabs>
        <w:jc w:val="left"/>
        <w:rPr>
          <w:color w:val="002060"/>
          <w:sz w:val="22"/>
          <w:szCs w:val="22"/>
          <w:u w:val="single"/>
        </w:rPr>
      </w:pPr>
      <w:r>
        <w:rPr>
          <w:rFonts w:ascii="Arial Narrow" w:hAnsi="Arial Narrow"/>
          <w:b w:val="0"/>
        </w:rPr>
        <w:t xml:space="preserve"> </w:t>
      </w:r>
      <w:r w:rsidR="00CF2DFB">
        <w:rPr>
          <w:rFonts w:ascii="Arial Narrow" w:hAnsi="Arial Narrow"/>
          <w:b w:val="0"/>
        </w:rPr>
        <w:tab/>
      </w:r>
      <w:r w:rsidR="00CF2DFB" w:rsidRPr="0024424A">
        <w:rPr>
          <w:rFonts w:ascii="Arial Narrow" w:hAnsi="Arial Narrow"/>
          <w:b w:val="0"/>
          <w:color w:val="002060"/>
        </w:rPr>
        <w:tab/>
      </w:r>
      <w:r w:rsidR="00CF2DFB" w:rsidRPr="0024424A">
        <w:rPr>
          <w:rFonts w:ascii="Arial Narrow" w:hAnsi="Arial Narrow"/>
          <w:b w:val="0"/>
          <w:color w:val="002060"/>
        </w:rPr>
        <w:tab/>
      </w:r>
      <w:r w:rsidR="00297DA0" w:rsidRPr="0024424A">
        <w:rPr>
          <w:color w:val="002060"/>
          <w:sz w:val="22"/>
          <w:szCs w:val="22"/>
          <w:u w:val="single"/>
        </w:rPr>
        <w:t xml:space="preserve">Behavior Analysis </w:t>
      </w:r>
      <w:r w:rsidR="00CF2DFB" w:rsidRPr="0024424A">
        <w:rPr>
          <w:color w:val="002060"/>
          <w:sz w:val="22"/>
          <w:szCs w:val="22"/>
          <w:u w:val="single"/>
        </w:rPr>
        <w:t xml:space="preserve">Monthly Summary/Progress </w:t>
      </w:r>
      <w:r w:rsidR="00297DA0" w:rsidRPr="0024424A">
        <w:rPr>
          <w:color w:val="002060"/>
          <w:sz w:val="22"/>
          <w:szCs w:val="22"/>
          <w:u w:val="single"/>
        </w:rPr>
        <w:t>Report</w:t>
      </w:r>
    </w:p>
    <w:p w:rsidR="007B296B" w:rsidRPr="0024424A" w:rsidRDefault="00CF2DFB" w:rsidP="00297DA0">
      <w:pPr>
        <w:pStyle w:val="Title"/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right" w:pos="8280"/>
        </w:tabs>
        <w:jc w:val="left"/>
        <w:rPr>
          <w:b w:val="0"/>
          <w:color w:val="002060"/>
          <w:sz w:val="22"/>
          <w:szCs w:val="22"/>
        </w:rPr>
      </w:pPr>
      <w:r w:rsidRPr="0024424A">
        <w:rPr>
          <w:color w:val="002060"/>
          <w:sz w:val="22"/>
          <w:szCs w:val="22"/>
        </w:rPr>
        <w:tab/>
      </w:r>
      <w:r w:rsidRPr="0024424A">
        <w:rPr>
          <w:color w:val="002060"/>
          <w:sz w:val="22"/>
          <w:szCs w:val="22"/>
        </w:rPr>
        <w:tab/>
      </w:r>
      <w:r w:rsidRPr="0024424A">
        <w:rPr>
          <w:color w:val="002060"/>
          <w:sz w:val="22"/>
          <w:szCs w:val="22"/>
        </w:rPr>
        <w:tab/>
      </w:r>
      <w:r w:rsidRPr="0024424A">
        <w:rPr>
          <w:color w:val="002060"/>
          <w:sz w:val="22"/>
          <w:szCs w:val="22"/>
        </w:rPr>
        <w:tab/>
      </w:r>
      <w:r w:rsidRPr="0024424A">
        <w:rPr>
          <w:color w:val="002060"/>
          <w:sz w:val="22"/>
          <w:szCs w:val="22"/>
        </w:rPr>
        <w:tab/>
      </w:r>
      <w:r w:rsidR="00E341EC">
        <w:rPr>
          <w:color w:val="002060"/>
          <w:sz w:val="22"/>
          <w:szCs w:val="22"/>
        </w:rPr>
        <w:t xml:space="preserve">         January</w:t>
      </w:r>
      <w:r w:rsidR="00B711C3">
        <w:rPr>
          <w:color w:val="002060"/>
          <w:sz w:val="22"/>
          <w:szCs w:val="22"/>
        </w:rPr>
        <w:t xml:space="preserve"> 201</w:t>
      </w:r>
      <w:r w:rsidR="00E341EC">
        <w:rPr>
          <w:color w:val="002060"/>
          <w:sz w:val="22"/>
          <w:szCs w:val="22"/>
        </w:rPr>
        <w:t>6</w:t>
      </w:r>
    </w:p>
    <w:p w:rsidR="00CF2DFB" w:rsidRPr="0024424A" w:rsidRDefault="00CF2DFB" w:rsidP="00AA4739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right" w:pos="8280"/>
        </w:tabs>
        <w:rPr>
          <w:b/>
          <w:color w:val="002060"/>
          <w:sz w:val="20"/>
          <w:szCs w:val="20"/>
        </w:rPr>
      </w:pPr>
    </w:p>
    <w:p w:rsidR="00AA4739" w:rsidRPr="0024424A" w:rsidRDefault="00094F78" w:rsidP="00AA4739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right" w:pos="8280"/>
        </w:tabs>
        <w:rPr>
          <w:b/>
          <w:bCs/>
          <w:color w:val="002060"/>
          <w:sz w:val="20"/>
          <w:szCs w:val="20"/>
        </w:rPr>
      </w:pPr>
      <w:r w:rsidRPr="0024424A">
        <w:rPr>
          <w:b/>
          <w:color w:val="002060"/>
          <w:sz w:val="20"/>
          <w:szCs w:val="20"/>
        </w:rPr>
        <w:t>Client</w:t>
      </w:r>
      <w:r w:rsidR="00AA4739" w:rsidRPr="0024424A">
        <w:rPr>
          <w:b/>
          <w:color w:val="002060"/>
          <w:sz w:val="20"/>
          <w:szCs w:val="20"/>
        </w:rPr>
        <w:t>:</w:t>
      </w:r>
      <w:r w:rsidR="00DF68C8">
        <w:rPr>
          <w:b/>
          <w:color w:val="002060"/>
          <w:sz w:val="20"/>
          <w:szCs w:val="20"/>
        </w:rPr>
        <w:t xml:space="preserve"> </w:t>
      </w:r>
      <w:r w:rsidR="00AA0C4D">
        <w:rPr>
          <w:b/>
          <w:color w:val="002060"/>
          <w:sz w:val="20"/>
          <w:szCs w:val="20"/>
        </w:rPr>
        <w:t>XXXXXX</w:t>
      </w:r>
      <w:r w:rsidR="00AA4739" w:rsidRPr="0024424A">
        <w:rPr>
          <w:b/>
          <w:color w:val="002060"/>
          <w:sz w:val="20"/>
          <w:szCs w:val="20"/>
        </w:rPr>
        <w:tab/>
      </w:r>
      <w:r w:rsidR="00AA4739" w:rsidRPr="0024424A">
        <w:rPr>
          <w:b/>
          <w:color w:val="002060"/>
          <w:sz w:val="20"/>
          <w:szCs w:val="20"/>
        </w:rPr>
        <w:tab/>
      </w:r>
      <w:r w:rsidR="00F95806" w:rsidRPr="0024424A">
        <w:rPr>
          <w:b/>
          <w:color w:val="002060"/>
          <w:sz w:val="20"/>
          <w:szCs w:val="20"/>
        </w:rPr>
        <w:tab/>
      </w:r>
      <w:r w:rsidR="0077699C" w:rsidRPr="0024424A">
        <w:rPr>
          <w:b/>
          <w:color w:val="002060"/>
          <w:sz w:val="20"/>
          <w:szCs w:val="20"/>
          <w:lang w:val="en-CA"/>
        </w:rPr>
        <w:fldChar w:fldCharType="begin"/>
      </w:r>
      <w:r w:rsidR="0077699C" w:rsidRPr="0024424A">
        <w:rPr>
          <w:b/>
          <w:color w:val="002060"/>
          <w:sz w:val="20"/>
          <w:szCs w:val="20"/>
          <w:lang w:val="en-CA"/>
        </w:rPr>
        <w:instrText xml:space="preserve"> SEQ CHAPTER \h \r 1</w:instrText>
      </w:r>
      <w:r w:rsidR="0077699C" w:rsidRPr="0024424A">
        <w:rPr>
          <w:b/>
          <w:color w:val="002060"/>
          <w:sz w:val="20"/>
          <w:szCs w:val="20"/>
          <w:lang w:val="en-CA"/>
        </w:rPr>
        <w:fldChar w:fldCharType="end"/>
      </w:r>
      <w:r w:rsidR="006F0C0C" w:rsidRPr="0024424A">
        <w:rPr>
          <w:b/>
          <w:color w:val="002060"/>
          <w:sz w:val="20"/>
          <w:szCs w:val="20"/>
          <w:lang w:val="en-CA"/>
        </w:rPr>
        <w:t xml:space="preserve">        </w:t>
      </w:r>
      <w:r w:rsidR="00612018" w:rsidRPr="0024424A">
        <w:rPr>
          <w:b/>
          <w:color w:val="002060"/>
          <w:sz w:val="20"/>
          <w:szCs w:val="20"/>
        </w:rPr>
        <w:tab/>
      </w:r>
    </w:p>
    <w:p w:rsidR="006F0C0C" w:rsidRPr="0024424A" w:rsidRDefault="006F0C0C" w:rsidP="006F0C0C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3600" w:hanging="3600"/>
        <w:rPr>
          <w:b/>
          <w:bCs/>
          <w:color w:val="002060"/>
          <w:sz w:val="20"/>
          <w:szCs w:val="20"/>
        </w:rPr>
      </w:pPr>
      <w:r w:rsidRPr="0024424A">
        <w:rPr>
          <w:b/>
          <w:bCs/>
          <w:color w:val="002060"/>
          <w:sz w:val="20"/>
          <w:szCs w:val="20"/>
        </w:rPr>
        <w:t xml:space="preserve">Date of Birth: </w:t>
      </w:r>
      <w:r w:rsidR="00AA0C4D">
        <w:rPr>
          <w:b/>
          <w:bCs/>
          <w:color w:val="002060"/>
          <w:sz w:val="20"/>
          <w:szCs w:val="20"/>
        </w:rPr>
        <w:t>XXXXXX</w:t>
      </w:r>
      <w:r w:rsidRPr="0024424A">
        <w:rPr>
          <w:b/>
          <w:bCs/>
          <w:color w:val="002060"/>
          <w:sz w:val="20"/>
          <w:szCs w:val="20"/>
        </w:rPr>
        <w:t xml:space="preserve">     </w:t>
      </w:r>
      <w:r w:rsidRPr="0024424A">
        <w:rPr>
          <w:b/>
          <w:bCs/>
          <w:color w:val="002060"/>
          <w:sz w:val="20"/>
          <w:szCs w:val="20"/>
        </w:rPr>
        <w:tab/>
      </w:r>
      <w:r w:rsidRPr="0024424A">
        <w:rPr>
          <w:b/>
          <w:color w:val="002060"/>
          <w:sz w:val="20"/>
          <w:szCs w:val="20"/>
        </w:rPr>
        <w:t xml:space="preserve">     </w:t>
      </w:r>
      <w:r w:rsidR="00307D97" w:rsidRPr="0024424A">
        <w:rPr>
          <w:b/>
          <w:bCs/>
          <w:color w:val="002060"/>
          <w:sz w:val="20"/>
          <w:szCs w:val="20"/>
        </w:rPr>
        <w:t xml:space="preserve">   </w:t>
      </w:r>
      <w:r w:rsidR="00307D97" w:rsidRPr="0024424A">
        <w:rPr>
          <w:b/>
          <w:bCs/>
          <w:color w:val="002060"/>
          <w:sz w:val="20"/>
          <w:szCs w:val="20"/>
        </w:rPr>
        <w:tab/>
      </w:r>
    </w:p>
    <w:p w:rsidR="006F0C0C" w:rsidRPr="0024424A" w:rsidRDefault="006F0C0C" w:rsidP="000107BF">
      <w:pPr>
        <w:pStyle w:val="Heading5"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2060"/>
          <w:sz w:val="20"/>
          <w:szCs w:val="20"/>
        </w:rPr>
      </w:pPr>
      <w:r w:rsidRPr="0024424A">
        <w:rPr>
          <w:color w:val="002060"/>
          <w:sz w:val="20"/>
          <w:szCs w:val="20"/>
        </w:rPr>
        <w:fldChar w:fldCharType="begin"/>
      </w:r>
      <w:r w:rsidRPr="0024424A">
        <w:rPr>
          <w:color w:val="002060"/>
          <w:sz w:val="20"/>
          <w:szCs w:val="20"/>
        </w:rPr>
        <w:instrText xml:space="preserve">tc "Chronological Age\:              </w:instrText>
      </w:r>
      <w:r w:rsidRPr="0024424A">
        <w:rPr>
          <w:color w:val="002060"/>
          <w:sz w:val="20"/>
          <w:szCs w:val="20"/>
        </w:rPr>
        <w:tab/>
        <w:instrText>33 " \l 5</w:instrText>
      </w:r>
      <w:r w:rsidRPr="0024424A">
        <w:rPr>
          <w:color w:val="002060"/>
          <w:sz w:val="20"/>
          <w:szCs w:val="20"/>
        </w:rPr>
        <w:fldChar w:fldCharType="end"/>
      </w:r>
      <w:r w:rsidR="00DD1BD0">
        <w:rPr>
          <w:color w:val="002060"/>
          <w:sz w:val="20"/>
          <w:szCs w:val="20"/>
        </w:rPr>
        <w:t>Legal Status: minor</w:t>
      </w:r>
      <w:r w:rsidR="00A93033">
        <w:rPr>
          <w:color w:val="002060"/>
          <w:sz w:val="20"/>
          <w:szCs w:val="20"/>
        </w:rPr>
        <w:tab/>
      </w:r>
      <w:r w:rsidR="00A93033">
        <w:rPr>
          <w:color w:val="002060"/>
          <w:sz w:val="20"/>
          <w:szCs w:val="20"/>
        </w:rPr>
        <w:tab/>
      </w:r>
    </w:p>
    <w:p w:rsidR="008F154F" w:rsidRPr="00B133A1" w:rsidRDefault="00F34E5D" w:rsidP="00B133A1">
      <w:pPr>
        <w:pStyle w:val="Heading5"/>
        <w:rPr>
          <w:color w:val="002060"/>
          <w:sz w:val="20"/>
          <w:szCs w:val="20"/>
        </w:rPr>
      </w:pPr>
      <w:r w:rsidRPr="00B133A1">
        <w:rPr>
          <w:color w:val="002060"/>
          <w:sz w:val="20"/>
          <w:szCs w:val="20"/>
        </w:rPr>
        <w:t xml:space="preserve">Social </w:t>
      </w:r>
      <w:r w:rsidR="00A93033" w:rsidRPr="00B133A1">
        <w:rPr>
          <w:color w:val="002060"/>
          <w:sz w:val="20"/>
          <w:szCs w:val="20"/>
        </w:rPr>
        <w:t>Security #</w:t>
      </w:r>
      <w:proofErr w:type="gramStart"/>
      <w:r w:rsidR="00A93033" w:rsidRPr="00B133A1">
        <w:rPr>
          <w:color w:val="002060"/>
          <w:sz w:val="20"/>
          <w:szCs w:val="20"/>
        </w:rPr>
        <w:t>:</w:t>
      </w:r>
      <w:r w:rsidR="00AA0C4D">
        <w:rPr>
          <w:color w:val="002060"/>
          <w:sz w:val="20"/>
          <w:szCs w:val="20"/>
        </w:rPr>
        <w:t>XXXXXX</w:t>
      </w:r>
      <w:proofErr w:type="gramEnd"/>
    </w:p>
    <w:p w:rsidR="00F34E5D" w:rsidRPr="008F154F" w:rsidRDefault="00A93033" w:rsidP="008F154F">
      <w:pPr>
        <w:pStyle w:val="Heading5"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2060"/>
          <w:sz w:val="20"/>
          <w:szCs w:val="20"/>
        </w:rPr>
      </w:pPr>
      <w:r w:rsidRPr="008F154F">
        <w:rPr>
          <w:color w:val="002060"/>
          <w:sz w:val="20"/>
          <w:szCs w:val="20"/>
        </w:rPr>
        <w:t>Medicaid #:</w:t>
      </w:r>
      <w:r>
        <w:rPr>
          <w:color w:val="002060"/>
          <w:sz w:val="20"/>
          <w:szCs w:val="20"/>
        </w:rPr>
        <w:tab/>
      </w:r>
      <w:r>
        <w:rPr>
          <w:color w:val="002060"/>
          <w:sz w:val="20"/>
          <w:szCs w:val="20"/>
        </w:rPr>
        <w:tab/>
      </w:r>
      <w:r>
        <w:rPr>
          <w:color w:val="002060"/>
          <w:sz w:val="20"/>
          <w:szCs w:val="20"/>
        </w:rPr>
        <w:tab/>
      </w:r>
    </w:p>
    <w:p w:rsidR="004A009D" w:rsidRPr="0024424A" w:rsidRDefault="00307D97" w:rsidP="00CF2DFB">
      <w:pPr>
        <w:pStyle w:val="Heading5"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2060"/>
          <w:sz w:val="20"/>
          <w:szCs w:val="20"/>
        </w:rPr>
      </w:pPr>
      <w:r w:rsidRPr="0024424A">
        <w:rPr>
          <w:color w:val="002060"/>
          <w:sz w:val="20"/>
          <w:szCs w:val="20"/>
        </w:rPr>
        <w:tab/>
      </w:r>
      <w:r w:rsidRPr="0024424A">
        <w:rPr>
          <w:color w:val="002060"/>
          <w:sz w:val="20"/>
          <w:szCs w:val="20"/>
        </w:rPr>
        <w:tab/>
      </w:r>
      <w:r w:rsidR="006F0C0C" w:rsidRPr="0024424A">
        <w:rPr>
          <w:i/>
          <w:color w:val="002060"/>
          <w:sz w:val="20"/>
          <w:szCs w:val="20"/>
        </w:rPr>
        <w:fldChar w:fldCharType="begin"/>
      </w:r>
      <w:r w:rsidR="006F0C0C" w:rsidRPr="0024424A">
        <w:rPr>
          <w:i/>
          <w:color w:val="002060"/>
          <w:sz w:val="20"/>
          <w:szCs w:val="20"/>
        </w:rPr>
        <w:instrText>tc "Social Security #\:</w:instrText>
      </w:r>
      <w:r w:rsidR="006F0C0C" w:rsidRPr="0024424A">
        <w:rPr>
          <w:i/>
          <w:color w:val="002060"/>
          <w:sz w:val="20"/>
          <w:szCs w:val="20"/>
        </w:rPr>
        <w:tab/>
      </w:r>
      <w:r w:rsidR="006F0C0C" w:rsidRPr="0024424A">
        <w:rPr>
          <w:i/>
          <w:color w:val="002060"/>
          <w:sz w:val="20"/>
          <w:szCs w:val="20"/>
        </w:rPr>
        <w:tab/>
      </w:r>
      <w:r w:rsidR="006F0C0C" w:rsidRPr="0024424A">
        <w:rPr>
          <w:i/>
          <w:color w:val="002060"/>
          <w:sz w:val="20"/>
          <w:szCs w:val="20"/>
        </w:rPr>
        <w:tab/>
        <w:instrText>261-59-8041 " \l 5</w:instrText>
      </w:r>
      <w:r w:rsidR="006F0C0C" w:rsidRPr="0024424A">
        <w:rPr>
          <w:i/>
          <w:color w:val="002060"/>
          <w:sz w:val="20"/>
          <w:szCs w:val="20"/>
        </w:rPr>
        <w:fldChar w:fldCharType="end"/>
      </w:r>
      <w:r w:rsidR="00E23F24" w:rsidRPr="0024424A">
        <w:rPr>
          <w:color w:val="002060"/>
          <w:sz w:val="20"/>
          <w:szCs w:val="20"/>
        </w:rPr>
        <w:tab/>
      </w:r>
    </w:p>
    <w:p w:rsidR="00424ED1" w:rsidRPr="0024424A" w:rsidRDefault="00E23F24" w:rsidP="004A009D">
      <w:pPr>
        <w:pStyle w:val="Heading5"/>
        <w:keepLines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color w:val="002060"/>
          <w:sz w:val="20"/>
          <w:szCs w:val="20"/>
        </w:rPr>
      </w:pPr>
      <w:r w:rsidRPr="0024424A">
        <w:rPr>
          <w:color w:val="002060"/>
          <w:sz w:val="20"/>
          <w:szCs w:val="20"/>
        </w:rPr>
        <w:tab/>
      </w:r>
      <w:r w:rsidR="00B21000" w:rsidRPr="0024424A">
        <w:rPr>
          <w:color w:val="002060"/>
          <w:sz w:val="20"/>
          <w:szCs w:val="20"/>
        </w:rPr>
        <w:t xml:space="preserve">   </w:t>
      </w:r>
      <w:r w:rsidR="008223D3" w:rsidRPr="0024424A">
        <w:rPr>
          <w:color w:val="002060"/>
          <w:sz w:val="20"/>
          <w:szCs w:val="20"/>
        </w:rPr>
        <w:tab/>
      </w:r>
      <w:r w:rsidR="00AA4739" w:rsidRPr="0024424A">
        <w:rPr>
          <w:i/>
          <w:color w:val="002060"/>
          <w:sz w:val="20"/>
          <w:szCs w:val="20"/>
        </w:rPr>
        <w:fldChar w:fldCharType="begin"/>
      </w:r>
      <w:r w:rsidR="00AA4739" w:rsidRPr="0024424A">
        <w:rPr>
          <w:i/>
          <w:color w:val="002060"/>
          <w:sz w:val="20"/>
          <w:szCs w:val="20"/>
        </w:rPr>
        <w:instrText>tc "Program Developer\:           Adrian Gariboldi, BCABA " \l 5</w:instrText>
      </w:r>
      <w:r w:rsidR="00AA4739" w:rsidRPr="0024424A">
        <w:rPr>
          <w:i/>
          <w:color w:val="002060"/>
          <w:sz w:val="20"/>
          <w:szCs w:val="20"/>
        </w:rPr>
        <w:fldChar w:fldCharType="end"/>
      </w:r>
    </w:p>
    <w:p w:rsidR="00424ED1" w:rsidRPr="0024424A" w:rsidRDefault="00424ED1" w:rsidP="00424ED1">
      <w:pPr>
        <w:pStyle w:val="Header"/>
        <w:tabs>
          <w:tab w:val="clear" w:pos="4320"/>
          <w:tab w:val="clear" w:pos="8640"/>
        </w:tabs>
        <w:rPr>
          <w:b/>
          <w:bCs/>
          <w:color w:val="002060"/>
          <w:sz w:val="20"/>
          <w:szCs w:val="20"/>
          <w:u w:val="single"/>
        </w:rPr>
      </w:pPr>
      <w:r w:rsidRPr="0024424A">
        <w:rPr>
          <w:b/>
          <w:bCs/>
          <w:color w:val="002060"/>
          <w:sz w:val="20"/>
          <w:szCs w:val="20"/>
          <w:u w:val="single"/>
        </w:rPr>
        <w:t>Data Analysis and Summary of Progress / Achievement towards Person Goals on Support plan</w:t>
      </w:r>
    </w:p>
    <w:p w:rsidR="00DB3ADB" w:rsidRPr="00D360DC" w:rsidRDefault="00DB3ADB" w:rsidP="00DB3ADB">
      <w:pPr>
        <w:pStyle w:val="Header"/>
        <w:tabs>
          <w:tab w:val="clear" w:pos="4320"/>
          <w:tab w:val="clear" w:pos="8640"/>
        </w:tabs>
        <w:rPr>
          <w:bCs/>
          <w:color w:val="002060"/>
          <w:sz w:val="16"/>
          <w:szCs w:val="16"/>
          <w:lang w:val="en-US"/>
        </w:rPr>
      </w:pPr>
      <w:r>
        <w:rPr>
          <w:bCs/>
          <w:color w:val="002060"/>
          <w:sz w:val="16"/>
          <w:szCs w:val="16"/>
          <w:lang w:val="en-US"/>
        </w:rPr>
        <w:t xml:space="preserve"> </w:t>
      </w:r>
      <w:proofErr w:type="gramStart"/>
      <w:r w:rsidR="00C41569">
        <w:rPr>
          <w:bCs/>
          <w:color w:val="002060"/>
          <w:sz w:val="16"/>
          <w:szCs w:val="16"/>
          <w:lang w:val="en-US"/>
        </w:rPr>
        <w:t>continues</w:t>
      </w:r>
      <w:proofErr w:type="gramEnd"/>
      <w:r w:rsidR="00C41569">
        <w:rPr>
          <w:bCs/>
          <w:color w:val="002060"/>
          <w:sz w:val="16"/>
          <w:szCs w:val="16"/>
          <w:lang w:val="en-US"/>
        </w:rPr>
        <w:t xml:space="preserve"> to</w:t>
      </w:r>
      <w:r w:rsidR="00141D00">
        <w:rPr>
          <w:bCs/>
          <w:color w:val="002060"/>
          <w:sz w:val="16"/>
          <w:szCs w:val="16"/>
          <w:lang w:val="en-US"/>
        </w:rPr>
        <w:t xml:space="preserve"> </w:t>
      </w:r>
      <w:r w:rsidR="00C41569">
        <w:rPr>
          <w:bCs/>
          <w:color w:val="002060"/>
          <w:sz w:val="16"/>
          <w:szCs w:val="16"/>
          <w:lang w:val="en-US"/>
        </w:rPr>
        <w:t>mak</w:t>
      </w:r>
      <w:r w:rsidR="00946F31">
        <w:rPr>
          <w:bCs/>
          <w:color w:val="002060"/>
          <w:sz w:val="16"/>
          <w:szCs w:val="16"/>
          <w:lang w:val="en-US"/>
        </w:rPr>
        <w:t>e progress</w:t>
      </w:r>
      <w:r w:rsidR="00141D00">
        <w:rPr>
          <w:bCs/>
          <w:color w:val="002060"/>
          <w:sz w:val="16"/>
          <w:szCs w:val="16"/>
          <w:lang w:val="en-US"/>
        </w:rPr>
        <w:t xml:space="preserve"> on</w:t>
      </w:r>
      <w:r>
        <w:rPr>
          <w:bCs/>
          <w:color w:val="002060"/>
          <w:sz w:val="16"/>
          <w:szCs w:val="16"/>
        </w:rPr>
        <w:t xml:space="preserve"> </w:t>
      </w:r>
      <w:r w:rsidR="00B133A1">
        <w:rPr>
          <w:bCs/>
          <w:color w:val="002060"/>
          <w:sz w:val="16"/>
          <w:szCs w:val="16"/>
        </w:rPr>
        <w:t>her</w:t>
      </w:r>
      <w:r w:rsidR="00B133A1">
        <w:rPr>
          <w:bCs/>
          <w:color w:val="002060"/>
          <w:sz w:val="16"/>
          <w:szCs w:val="16"/>
          <w:lang w:val="en-US"/>
        </w:rPr>
        <w:t xml:space="preserve"> </w:t>
      </w:r>
      <w:r w:rsidRPr="0024424A">
        <w:rPr>
          <w:bCs/>
          <w:color w:val="002060"/>
          <w:sz w:val="16"/>
          <w:szCs w:val="16"/>
        </w:rPr>
        <w:t xml:space="preserve">target reduction and acquisition behaviors. </w:t>
      </w:r>
      <w:r w:rsidR="00FE1EE7">
        <w:rPr>
          <w:bCs/>
          <w:color w:val="002060"/>
          <w:sz w:val="16"/>
          <w:szCs w:val="16"/>
          <w:lang w:val="en-US"/>
        </w:rPr>
        <w:t>Non-Compliance</w:t>
      </w:r>
      <w:r w:rsidR="00A0428B">
        <w:rPr>
          <w:bCs/>
          <w:color w:val="002060"/>
          <w:sz w:val="16"/>
          <w:szCs w:val="16"/>
          <w:lang w:val="en-US"/>
        </w:rPr>
        <w:t xml:space="preserve"> has</w:t>
      </w:r>
      <w:r w:rsidR="00FE1EE7">
        <w:rPr>
          <w:bCs/>
          <w:color w:val="002060"/>
          <w:sz w:val="16"/>
          <w:szCs w:val="16"/>
          <w:lang w:val="en-US"/>
        </w:rPr>
        <w:t xml:space="preserve"> </w:t>
      </w:r>
      <w:r w:rsidR="00A0428B">
        <w:rPr>
          <w:bCs/>
          <w:color w:val="002060"/>
          <w:sz w:val="16"/>
          <w:szCs w:val="16"/>
          <w:lang w:val="en-US"/>
        </w:rPr>
        <w:t>decreased,</w:t>
      </w:r>
      <w:r w:rsidR="00FE1EE7">
        <w:rPr>
          <w:bCs/>
          <w:color w:val="002060"/>
          <w:sz w:val="16"/>
          <w:szCs w:val="16"/>
          <w:lang w:val="en-US"/>
        </w:rPr>
        <w:t xml:space="preserve"> v</w:t>
      </w:r>
      <w:r w:rsidR="00946F31">
        <w:rPr>
          <w:bCs/>
          <w:color w:val="002060"/>
          <w:sz w:val="16"/>
          <w:szCs w:val="16"/>
          <w:lang w:val="en-US"/>
        </w:rPr>
        <w:t xml:space="preserve">erbal aggressions </w:t>
      </w:r>
      <w:r w:rsidR="00C41569">
        <w:rPr>
          <w:bCs/>
          <w:color w:val="002060"/>
          <w:sz w:val="16"/>
          <w:szCs w:val="16"/>
          <w:lang w:val="en-US"/>
        </w:rPr>
        <w:t xml:space="preserve">and </w:t>
      </w:r>
      <w:r w:rsidR="00FE1EE7">
        <w:rPr>
          <w:bCs/>
          <w:color w:val="002060"/>
          <w:sz w:val="16"/>
          <w:szCs w:val="16"/>
          <w:lang w:val="en-US"/>
        </w:rPr>
        <w:t>temper tantr</w:t>
      </w:r>
      <w:r w:rsidR="00946F31">
        <w:rPr>
          <w:bCs/>
          <w:color w:val="002060"/>
          <w:sz w:val="16"/>
          <w:szCs w:val="16"/>
          <w:lang w:val="en-US"/>
        </w:rPr>
        <w:t>ums has decreased</w:t>
      </w:r>
      <w:r w:rsidR="00FE1EE7">
        <w:rPr>
          <w:bCs/>
          <w:color w:val="002060"/>
          <w:sz w:val="16"/>
          <w:szCs w:val="16"/>
          <w:lang w:val="en-US"/>
        </w:rPr>
        <w:t xml:space="preserve">. </w:t>
      </w:r>
      <w:r>
        <w:rPr>
          <w:bCs/>
          <w:color w:val="002060"/>
          <w:sz w:val="16"/>
          <w:szCs w:val="16"/>
          <w:lang w:val="en-US"/>
        </w:rPr>
        <w:t xml:space="preserve">Consequences applied quickly after the incident has been effective.  Therapist has collaborated </w:t>
      </w:r>
      <w:proofErr w:type="gramStart"/>
      <w:r>
        <w:rPr>
          <w:bCs/>
          <w:color w:val="002060"/>
          <w:sz w:val="16"/>
          <w:szCs w:val="16"/>
          <w:lang w:val="en-US"/>
        </w:rPr>
        <w:t xml:space="preserve">with </w:t>
      </w:r>
      <w:r w:rsidR="00DD1BD0">
        <w:rPr>
          <w:bCs/>
          <w:color w:val="002060"/>
          <w:sz w:val="16"/>
          <w:szCs w:val="16"/>
          <w:lang w:val="en-US"/>
        </w:rPr>
        <w:t>’s</w:t>
      </w:r>
      <w:proofErr w:type="gramEnd"/>
      <w:r>
        <w:rPr>
          <w:bCs/>
          <w:color w:val="002060"/>
          <w:sz w:val="16"/>
          <w:szCs w:val="16"/>
          <w:lang w:val="en-US"/>
        </w:rPr>
        <w:t xml:space="preserve"> </w:t>
      </w:r>
      <w:r w:rsidR="00B133A1">
        <w:rPr>
          <w:bCs/>
          <w:color w:val="002060"/>
          <w:sz w:val="16"/>
          <w:szCs w:val="16"/>
          <w:lang w:val="en-US"/>
        </w:rPr>
        <w:t>behavior assistant</w:t>
      </w:r>
      <w:r>
        <w:rPr>
          <w:bCs/>
          <w:color w:val="002060"/>
          <w:sz w:val="16"/>
          <w:szCs w:val="16"/>
          <w:lang w:val="en-US"/>
        </w:rPr>
        <w:t xml:space="preserve"> and with </w:t>
      </w:r>
      <w:r w:rsidR="00B66C25">
        <w:rPr>
          <w:bCs/>
          <w:color w:val="002060"/>
          <w:sz w:val="16"/>
          <w:szCs w:val="16"/>
          <w:lang w:val="en-US"/>
        </w:rPr>
        <w:t xml:space="preserve">parents </w:t>
      </w:r>
      <w:r>
        <w:rPr>
          <w:bCs/>
          <w:color w:val="002060"/>
          <w:sz w:val="16"/>
          <w:szCs w:val="16"/>
          <w:lang w:val="en-US"/>
        </w:rPr>
        <w:t>to</w:t>
      </w:r>
      <w:r w:rsidR="00B133A1">
        <w:rPr>
          <w:bCs/>
          <w:color w:val="002060"/>
          <w:sz w:val="16"/>
          <w:szCs w:val="16"/>
          <w:lang w:val="en-US"/>
        </w:rPr>
        <w:t xml:space="preserve"> implement and reinforce strategies and</w:t>
      </w:r>
      <w:r>
        <w:rPr>
          <w:bCs/>
          <w:color w:val="002060"/>
          <w:sz w:val="16"/>
          <w:szCs w:val="16"/>
          <w:lang w:val="en-US"/>
        </w:rPr>
        <w:t xml:space="preserve"> additional support if needed. </w:t>
      </w:r>
      <w:r w:rsidR="00DD1BD0">
        <w:rPr>
          <w:bCs/>
          <w:color w:val="002060"/>
          <w:sz w:val="16"/>
          <w:szCs w:val="16"/>
          <w:lang w:val="en-US"/>
        </w:rPr>
        <w:t>’s</w:t>
      </w:r>
      <w:r w:rsidRPr="0024424A">
        <w:rPr>
          <w:bCs/>
          <w:color w:val="002060"/>
          <w:sz w:val="16"/>
          <w:szCs w:val="16"/>
        </w:rPr>
        <w:t xml:space="preserve"> progress in achieving the reduction beha</w:t>
      </w:r>
      <w:r>
        <w:rPr>
          <w:bCs/>
          <w:color w:val="002060"/>
          <w:sz w:val="16"/>
          <w:szCs w:val="16"/>
        </w:rPr>
        <w:t xml:space="preserve">vior STO’s/LTO’s outlined in </w:t>
      </w:r>
      <w:r w:rsidR="00B133A1">
        <w:rPr>
          <w:bCs/>
          <w:color w:val="002060"/>
          <w:sz w:val="16"/>
          <w:szCs w:val="16"/>
        </w:rPr>
        <w:t>her</w:t>
      </w:r>
      <w:r w:rsidR="00B66C25">
        <w:rPr>
          <w:bCs/>
          <w:color w:val="002060"/>
          <w:sz w:val="16"/>
          <w:szCs w:val="16"/>
          <w:lang w:val="en-US"/>
        </w:rPr>
        <w:t xml:space="preserve"> </w:t>
      </w:r>
      <w:r w:rsidRPr="0024424A">
        <w:rPr>
          <w:bCs/>
          <w:color w:val="002060"/>
          <w:sz w:val="16"/>
          <w:szCs w:val="16"/>
        </w:rPr>
        <w:t>behavior pl</w:t>
      </w:r>
      <w:r>
        <w:rPr>
          <w:bCs/>
          <w:color w:val="002060"/>
          <w:sz w:val="16"/>
          <w:szCs w:val="16"/>
        </w:rPr>
        <w:t>an a</w:t>
      </w:r>
      <w:r>
        <w:rPr>
          <w:bCs/>
          <w:color w:val="002060"/>
          <w:sz w:val="16"/>
          <w:szCs w:val="16"/>
          <w:lang w:val="en-US"/>
        </w:rPr>
        <w:t>re</w:t>
      </w:r>
      <w:r>
        <w:rPr>
          <w:bCs/>
          <w:color w:val="002060"/>
          <w:sz w:val="16"/>
          <w:szCs w:val="16"/>
        </w:rPr>
        <w:t xml:space="preserve"> </w:t>
      </w:r>
      <w:r>
        <w:rPr>
          <w:bCs/>
          <w:color w:val="002060"/>
          <w:sz w:val="16"/>
          <w:szCs w:val="16"/>
          <w:lang w:val="en-US"/>
        </w:rPr>
        <w:t>pinnacle</w:t>
      </w:r>
      <w:r>
        <w:rPr>
          <w:bCs/>
          <w:color w:val="002060"/>
          <w:sz w:val="16"/>
          <w:szCs w:val="16"/>
        </w:rPr>
        <w:t xml:space="preserve"> for achieving </w:t>
      </w:r>
      <w:r w:rsidR="00B133A1">
        <w:rPr>
          <w:bCs/>
          <w:color w:val="002060"/>
          <w:sz w:val="16"/>
          <w:szCs w:val="16"/>
        </w:rPr>
        <w:t>her</w:t>
      </w:r>
      <w:r w:rsidR="00B133A1">
        <w:rPr>
          <w:bCs/>
          <w:color w:val="002060"/>
          <w:sz w:val="16"/>
          <w:szCs w:val="16"/>
          <w:lang w:val="en-US"/>
        </w:rPr>
        <w:t xml:space="preserve"> </w:t>
      </w:r>
      <w:r w:rsidRPr="0024424A">
        <w:rPr>
          <w:bCs/>
          <w:color w:val="002060"/>
          <w:sz w:val="16"/>
          <w:szCs w:val="16"/>
        </w:rPr>
        <w:t>support plan goals to increase socially acceptable behavior</w:t>
      </w:r>
      <w:r>
        <w:rPr>
          <w:bCs/>
          <w:color w:val="002060"/>
          <w:sz w:val="16"/>
          <w:szCs w:val="16"/>
          <w:lang w:val="en-US"/>
        </w:rPr>
        <w:t>s</w:t>
      </w:r>
      <w:r w:rsidRPr="0024424A">
        <w:rPr>
          <w:bCs/>
          <w:color w:val="002060"/>
          <w:sz w:val="16"/>
          <w:szCs w:val="16"/>
        </w:rPr>
        <w:t xml:space="preserve"> </w:t>
      </w:r>
      <w:r>
        <w:rPr>
          <w:bCs/>
          <w:color w:val="002060"/>
          <w:sz w:val="16"/>
          <w:szCs w:val="16"/>
          <w:lang w:val="en-US"/>
        </w:rPr>
        <w:t>required to</w:t>
      </w:r>
      <w:r>
        <w:rPr>
          <w:bCs/>
          <w:color w:val="002060"/>
          <w:sz w:val="16"/>
          <w:szCs w:val="16"/>
        </w:rPr>
        <w:t xml:space="preserve"> further </w:t>
      </w:r>
      <w:r w:rsidR="00B133A1">
        <w:rPr>
          <w:bCs/>
          <w:color w:val="002060"/>
          <w:sz w:val="16"/>
          <w:szCs w:val="16"/>
        </w:rPr>
        <w:t>her</w:t>
      </w:r>
      <w:r w:rsidR="00B133A1">
        <w:rPr>
          <w:bCs/>
          <w:color w:val="002060"/>
          <w:sz w:val="16"/>
          <w:szCs w:val="16"/>
          <w:lang w:val="en-US"/>
        </w:rPr>
        <w:t xml:space="preserve"> </w:t>
      </w:r>
      <w:r w:rsidRPr="0024424A">
        <w:rPr>
          <w:bCs/>
          <w:color w:val="002060"/>
          <w:sz w:val="16"/>
          <w:szCs w:val="16"/>
        </w:rPr>
        <w:t xml:space="preserve">independent functioning.  </w:t>
      </w:r>
    </w:p>
    <w:p w:rsidR="00DB3ADB" w:rsidRDefault="00DB3ADB" w:rsidP="00424ED1">
      <w:pPr>
        <w:pStyle w:val="Header"/>
        <w:tabs>
          <w:tab w:val="clear" w:pos="4320"/>
          <w:tab w:val="clear" w:pos="8640"/>
        </w:tabs>
        <w:rPr>
          <w:b/>
          <w:bCs/>
          <w:color w:val="002060"/>
          <w:sz w:val="20"/>
          <w:szCs w:val="20"/>
          <w:u w:val="single"/>
          <w:lang w:val="en-US"/>
        </w:rPr>
      </w:pPr>
    </w:p>
    <w:p w:rsidR="00424ED1" w:rsidRPr="0024424A" w:rsidRDefault="00424ED1" w:rsidP="00424ED1">
      <w:pPr>
        <w:pStyle w:val="Header"/>
        <w:tabs>
          <w:tab w:val="clear" w:pos="4320"/>
          <w:tab w:val="clear" w:pos="8640"/>
        </w:tabs>
        <w:rPr>
          <w:b/>
          <w:bCs/>
          <w:color w:val="002060"/>
          <w:sz w:val="20"/>
          <w:szCs w:val="20"/>
          <w:u w:val="single"/>
        </w:rPr>
      </w:pPr>
      <w:r w:rsidRPr="0024424A">
        <w:rPr>
          <w:b/>
          <w:bCs/>
          <w:color w:val="002060"/>
          <w:sz w:val="20"/>
          <w:szCs w:val="20"/>
          <w:u w:val="single"/>
        </w:rPr>
        <w:t>Progress on Measurable Goals (STO’s/LTO’s) from Behavior Plan:</w:t>
      </w:r>
    </w:p>
    <w:tbl>
      <w:tblPr>
        <w:tblW w:w="855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2520"/>
        <w:gridCol w:w="2250"/>
        <w:gridCol w:w="1170"/>
      </w:tblGrid>
      <w:tr w:rsidR="00424ED1" w:rsidRPr="0024424A" w:rsidTr="00424ED1">
        <w:trPr>
          <w:trHeight w:val="413"/>
        </w:trPr>
        <w:tc>
          <w:tcPr>
            <w:tcW w:w="2610" w:type="dxa"/>
            <w:shd w:val="clear" w:color="auto" w:fill="C0C0C0"/>
          </w:tcPr>
          <w:p w:rsidR="00424ED1" w:rsidRPr="0024424A" w:rsidRDefault="00424ED1" w:rsidP="00424ED1">
            <w:pPr>
              <w:tabs>
                <w:tab w:val="left" w:pos="0"/>
                <w:tab w:val="left" w:pos="720"/>
                <w:tab w:val="left" w:pos="1440"/>
                <w:tab w:val="right" w:pos="2475"/>
              </w:tabs>
              <w:jc w:val="both"/>
              <w:rPr>
                <w:color w:val="002060"/>
                <w:sz w:val="20"/>
                <w:szCs w:val="20"/>
              </w:rPr>
            </w:pPr>
            <w:r w:rsidRPr="0024424A">
              <w:rPr>
                <w:color w:val="002060"/>
                <w:sz w:val="20"/>
                <w:szCs w:val="20"/>
              </w:rPr>
              <w:t xml:space="preserve">                Behavior</w:t>
            </w:r>
            <w:r w:rsidRPr="0024424A">
              <w:rPr>
                <w:color w:val="002060"/>
                <w:sz w:val="20"/>
                <w:szCs w:val="20"/>
              </w:rPr>
              <w:tab/>
            </w:r>
          </w:p>
        </w:tc>
        <w:tc>
          <w:tcPr>
            <w:tcW w:w="2520" w:type="dxa"/>
            <w:shd w:val="clear" w:color="auto" w:fill="C0C0C0"/>
          </w:tcPr>
          <w:p w:rsidR="00424ED1" w:rsidRPr="0024424A" w:rsidRDefault="00424ED1" w:rsidP="00424E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760"/>
              </w:tabs>
              <w:jc w:val="both"/>
              <w:rPr>
                <w:color w:val="002060"/>
                <w:sz w:val="20"/>
                <w:szCs w:val="20"/>
              </w:rPr>
            </w:pPr>
            <w:r w:rsidRPr="0024424A">
              <w:rPr>
                <w:color w:val="002060"/>
                <w:sz w:val="20"/>
                <w:szCs w:val="20"/>
              </w:rPr>
              <w:t xml:space="preserve">        Motivation/Function</w:t>
            </w:r>
          </w:p>
        </w:tc>
        <w:tc>
          <w:tcPr>
            <w:tcW w:w="2250" w:type="dxa"/>
            <w:shd w:val="clear" w:color="auto" w:fill="C0C0C0"/>
          </w:tcPr>
          <w:p w:rsidR="00424ED1" w:rsidRPr="0024424A" w:rsidRDefault="009A6859" w:rsidP="00424E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760"/>
              </w:tabs>
              <w:jc w:val="both"/>
              <w:rPr>
                <w:color w:val="002060"/>
                <w:sz w:val="20"/>
                <w:szCs w:val="20"/>
                <w:u w:val="single"/>
              </w:rPr>
            </w:pPr>
            <w:r>
              <w:rPr>
                <w:color w:val="002060"/>
                <w:sz w:val="20"/>
                <w:szCs w:val="20"/>
                <w:u w:val="single"/>
              </w:rPr>
              <w:t>Baseline April 25</w:t>
            </w:r>
            <w:r w:rsidR="008F154F">
              <w:rPr>
                <w:color w:val="002060"/>
                <w:sz w:val="20"/>
                <w:szCs w:val="20"/>
                <w:u w:val="single"/>
              </w:rPr>
              <w:t>st</w:t>
            </w:r>
            <w:r w:rsidR="00424ED1" w:rsidRPr="0024424A">
              <w:rPr>
                <w:color w:val="002060"/>
                <w:sz w:val="20"/>
                <w:szCs w:val="20"/>
                <w:u w:val="single"/>
              </w:rPr>
              <w:t xml:space="preserve"> – </w:t>
            </w:r>
            <w:r>
              <w:rPr>
                <w:color w:val="002060"/>
                <w:sz w:val="20"/>
                <w:szCs w:val="20"/>
                <w:u w:val="single"/>
              </w:rPr>
              <w:t>30</w:t>
            </w:r>
            <w:r w:rsidR="008F154F">
              <w:rPr>
                <w:color w:val="002060"/>
                <w:sz w:val="20"/>
                <w:szCs w:val="20"/>
                <w:u w:val="single"/>
              </w:rPr>
              <w:t>th</w:t>
            </w:r>
            <w:r>
              <w:rPr>
                <w:color w:val="002060"/>
                <w:sz w:val="20"/>
                <w:szCs w:val="20"/>
                <w:u w:val="single"/>
              </w:rPr>
              <w:t xml:space="preserve"> 2015</w:t>
            </w:r>
          </w:p>
          <w:p w:rsidR="00424ED1" w:rsidRPr="0024424A" w:rsidRDefault="00424ED1" w:rsidP="00424E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760"/>
              </w:tabs>
              <w:jc w:val="both"/>
              <w:rPr>
                <w:color w:val="002060"/>
                <w:sz w:val="20"/>
                <w:szCs w:val="20"/>
              </w:rPr>
            </w:pPr>
            <w:r w:rsidRPr="0024424A">
              <w:rPr>
                <w:color w:val="002060"/>
                <w:sz w:val="20"/>
                <w:szCs w:val="20"/>
              </w:rPr>
              <w:t>Average # of incidents per week</w:t>
            </w:r>
          </w:p>
        </w:tc>
        <w:tc>
          <w:tcPr>
            <w:tcW w:w="1170" w:type="dxa"/>
            <w:shd w:val="clear" w:color="auto" w:fill="C0C0C0"/>
          </w:tcPr>
          <w:p w:rsidR="00424ED1" w:rsidRPr="0024424A" w:rsidRDefault="0091687B" w:rsidP="00424E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760"/>
              </w:tabs>
              <w:jc w:val="both"/>
              <w:rPr>
                <w:color w:val="002060"/>
                <w:sz w:val="20"/>
                <w:szCs w:val="20"/>
                <w:u w:val="single"/>
              </w:rPr>
            </w:pPr>
            <w:r>
              <w:rPr>
                <w:color w:val="002060"/>
                <w:sz w:val="20"/>
                <w:szCs w:val="20"/>
                <w:u w:val="single"/>
              </w:rPr>
              <w:t xml:space="preserve">Current avg. per week  as </w:t>
            </w:r>
            <w:r w:rsidR="00B711C3">
              <w:rPr>
                <w:color w:val="002060"/>
                <w:sz w:val="20"/>
                <w:szCs w:val="20"/>
                <w:u w:val="single"/>
              </w:rPr>
              <w:t>of</w:t>
            </w:r>
            <w:r w:rsidR="00E341EC">
              <w:rPr>
                <w:color w:val="002060"/>
                <w:sz w:val="20"/>
                <w:szCs w:val="20"/>
                <w:u w:val="single"/>
              </w:rPr>
              <w:t xml:space="preserve"> 1</w:t>
            </w:r>
            <w:r w:rsidR="00C41569">
              <w:rPr>
                <w:color w:val="002060"/>
                <w:sz w:val="20"/>
                <w:szCs w:val="20"/>
                <w:u w:val="single"/>
              </w:rPr>
              <w:t>/30</w:t>
            </w:r>
            <w:r w:rsidR="00424ED1" w:rsidRPr="0024424A">
              <w:rPr>
                <w:color w:val="002060"/>
                <w:sz w:val="20"/>
                <w:szCs w:val="20"/>
                <w:u w:val="single"/>
              </w:rPr>
              <w:t>/</w:t>
            </w:r>
            <w:r w:rsidR="008F154F">
              <w:rPr>
                <w:color w:val="002060"/>
                <w:sz w:val="20"/>
                <w:szCs w:val="20"/>
                <w:u w:val="single"/>
              </w:rPr>
              <w:t>20</w:t>
            </w:r>
            <w:r w:rsidR="008365C4">
              <w:rPr>
                <w:color w:val="002060"/>
                <w:sz w:val="20"/>
                <w:szCs w:val="20"/>
                <w:u w:val="single"/>
              </w:rPr>
              <w:t>1</w:t>
            </w:r>
            <w:r w:rsidR="00E341EC">
              <w:rPr>
                <w:color w:val="002060"/>
                <w:sz w:val="20"/>
                <w:szCs w:val="20"/>
                <w:u w:val="single"/>
              </w:rPr>
              <w:t>6</w:t>
            </w:r>
          </w:p>
        </w:tc>
      </w:tr>
      <w:tr w:rsidR="00424ED1" w:rsidRPr="0024424A" w:rsidTr="00424ED1">
        <w:trPr>
          <w:trHeight w:val="530"/>
        </w:trPr>
        <w:tc>
          <w:tcPr>
            <w:tcW w:w="2610" w:type="dxa"/>
          </w:tcPr>
          <w:p w:rsidR="00424ED1" w:rsidRPr="0024424A" w:rsidRDefault="00303C55" w:rsidP="00A9303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760"/>
              </w:tabs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1</w:t>
            </w:r>
            <w:r w:rsidR="008F154F">
              <w:rPr>
                <w:color w:val="002060"/>
                <w:sz w:val="20"/>
                <w:szCs w:val="20"/>
              </w:rPr>
              <w:t>.</w:t>
            </w:r>
            <w:r w:rsidR="00A9548A">
              <w:rPr>
                <w:color w:val="002060"/>
                <w:sz w:val="20"/>
                <w:szCs w:val="20"/>
              </w:rPr>
              <w:t>Verbal Aggression</w:t>
            </w:r>
            <w:r w:rsidR="008F154F">
              <w:rPr>
                <w:color w:val="002060"/>
                <w:sz w:val="20"/>
                <w:szCs w:val="20"/>
              </w:rPr>
              <w:t>/Outbursts</w:t>
            </w:r>
          </w:p>
        </w:tc>
        <w:tc>
          <w:tcPr>
            <w:tcW w:w="2520" w:type="dxa"/>
          </w:tcPr>
          <w:p w:rsidR="00424ED1" w:rsidRPr="0024424A" w:rsidRDefault="00DF68C8" w:rsidP="00424E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760"/>
              </w:tabs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Escape</w:t>
            </w:r>
          </w:p>
        </w:tc>
        <w:tc>
          <w:tcPr>
            <w:tcW w:w="2250" w:type="dxa"/>
          </w:tcPr>
          <w:p w:rsidR="00424ED1" w:rsidRPr="0024424A" w:rsidRDefault="007B1D4F" w:rsidP="00424E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760"/>
              </w:tabs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            </w:t>
            </w:r>
            <w:r w:rsidR="00ED3FEA">
              <w:rPr>
                <w:color w:val="002060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424ED1" w:rsidRPr="0024424A" w:rsidRDefault="00E341EC" w:rsidP="00424E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760"/>
              </w:tabs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1</w:t>
            </w:r>
          </w:p>
        </w:tc>
      </w:tr>
      <w:tr w:rsidR="00424ED1" w:rsidRPr="0024424A" w:rsidTr="00424ED1">
        <w:trPr>
          <w:trHeight w:val="530"/>
        </w:trPr>
        <w:tc>
          <w:tcPr>
            <w:tcW w:w="2610" w:type="dxa"/>
          </w:tcPr>
          <w:p w:rsidR="00424ED1" w:rsidRPr="0024424A" w:rsidRDefault="00303C55" w:rsidP="008F154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760"/>
              </w:tabs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2</w:t>
            </w:r>
            <w:r w:rsidR="00424ED1" w:rsidRPr="0024424A">
              <w:rPr>
                <w:color w:val="002060"/>
                <w:sz w:val="20"/>
                <w:szCs w:val="20"/>
              </w:rPr>
              <w:t>.</w:t>
            </w:r>
            <w:r w:rsidR="008F154F">
              <w:rPr>
                <w:color w:val="002060"/>
                <w:sz w:val="20"/>
                <w:szCs w:val="20"/>
              </w:rPr>
              <w:t>Non-Compliance</w:t>
            </w:r>
          </w:p>
        </w:tc>
        <w:tc>
          <w:tcPr>
            <w:tcW w:w="2520" w:type="dxa"/>
          </w:tcPr>
          <w:p w:rsidR="00424ED1" w:rsidRPr="0024424A" w:rsidRDefault="00DF68C8" w:rsidP="00424E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760"/>
              </w:tabs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Sensory/Attention</w:t>
            </w:r>
          </w:p>
        </w:tc>
        <w:tc>
          <w:tcPr>
            <w:tcW w:w="2250" w:type="dxa"/>
          </w:tcPr>
          <w:p w:rsidR="00424ED1" w:rsidRPr="0024424A" w:rsidRDefault="00424ED1" w:rsidP="00A9303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760"/>
              </w:tabs>
              <w:jc w:val="both"/>
              <w:rPr>
                <w:color w:val="002060"/>
                <w:sz w:val="20"/>
                <w:szCs w:val="20"/>
              </w:rPr>
            </w:pPr>
            <w:r w:rsidRPr="0024424A">
              <w:rPr>
                <w:color w:val="002060"/>
                <w:sz w:val="20"/>
                <w:szCs w:val="20"/>
              </w:rPr>
              <w:t xml:space="preserve">       </w:t>
            </w:r>
            <w:r w:rsidR="00C1073C">
              <w:rPr>
                <w:color w:val="002060"/>
                <w:sz w:val="20"/>
                <w:szCs w:val="20"/>
              </w:rPr>
              <w:t xml:space="preserve">     </w:t>
            </w:r>
            <w:r w:rsidR="00ED3FEA">
              <w:rPr>
                <w:color w:val="002060"/>
                <w:sz w:val="20"/>
                <w:szCs w:val="20"/>
              </w:rPr>
              <w:t>4</w:t>
            </w:r>
            <w:r w:rsidRPr="0024424A">
              <w:rPr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:rsidR="00424ED1" w:rsidRPr="0024424A" w:rsidRDefault="00E341EC" w:rsidP="00424E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760"/>
              </w:tabs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2</w:t>
            </w:r>
          </w:p>
        </w:tc>
      </w:tr>
      <w:tr w:rsidR="00A77561" w:rsidRPr="0024424A" w:rsidTr="00424ED1">
        <w:trPr>
          <w:trHeight w:val="530"/>
        </w:trPr>
        <w:tc>
          <w:tcPr>
            <w:tcW w:w="2610" w:type="dxa"/>
          </w:tcPr>
          <w:p w:rsidR="00A77561" w:rsidRDefault="00A77561" w:rsidP="008F154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760"/>
              </w:tabs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3. Temper tantrums</w:t>
            </w:r>
          </w:p>
        </w:tc>
        <w:tc>
          <w:tcPr>
            <w:tcW w:w="2520" w:type="dxa"/>
          </w:tcPr>
          <w:p w:rsidR="00A77561" w:rsidRDefault="00A77561" w:rsidP="00424E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760"/>
              </w:tabs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Sensory/Attention</w:t>
            </w:r>
          </w:p>
        </w:tc>
        <w:tc>
          <w:tcPr>
            <w:tcW w:w="2250" w:type="dxa"/>
          </w:tcPr>
          <w:p w:rsidR="00A77561" w:rsidRPr="0024424A" w:rsidRDefault="007352C4" w:rsidP="00A9303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760"/>
              </w:tabs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            </w:t>
            </w:r>
            <w:r w:rsidR="00ED3FEA">
              <w:rPr>
                <w:color w:val="002060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:rsidR="00A77561" w:rsidRDefault="007352C4" w:rsidP="00424E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760"/>
              </w:tabs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 </w:t>
            </w:r>
            <w:r w:rsidR="00E341EC">
              <w:rPr>
                <w:color w:val="002060"/>
                <w:sz w:val="20"/>
                <w:szCs w:val="20"/>
              </w:rPr>
              <w:t>2</w:t>
            </w:r>
          </w:p>
        </w:tc>
      </w:tr>
    </w:tbl>
    <w:p w:rsidR="00307D97" w:rsidRPr="0024424A" w:rsidRDefault="00307D97" w:rsidP="00424ED1">
      <w:pPr>
        <w:pStyle w:val="Header"/>
        <w:tabs>
          <w:tab w:val="clear" w:pos="4320"/>
          <w:tab w:val="clear" w:pos="8640"/>
        </w:tabs>
        <w:rPr>
          <w:b/>
          <w:bCs/>
          <w:color w:val="002060"/>
          <w:sz w:val="20"/>
          <w:szCs w:val="20"/>
          <w:u w:val="single"/>
        </w:rPr>
      </w:pPr>
    </w:p>
    <w:p w:rsidR="00424ED1" w:rsidRPr="0024424A" w:rsidRDefault="00424ED1" w:rsidP="00424ED1">
      <w:pPr>
        <w:pStyle w:val="Header"/>
        <w:tabs>
          <w:tab w:val="clear" w:pos="4320"/>
          <w:tab w:val="clear" w:pos="8640"/>
        </w:tabs>
        <w:rPr>
          <w:b/>
          <w:bCs/>
          <w:color w:val="002060"/>
          <w:sz w:val="20"/>
          <w:szCs w:val="20"/>
          <w:u w:val="single"/>
        </w:rPr>
      </w:pPr>
      <w:r w:rsidRPr="0024424A">
        <w:rPr>
          <w:b/>
          <w:bCs/>
          <w:color w:val="002060"/>
          <w:sz w:val="20"/>
          <w:szCs w:val="20"/>
          <w:u w:val="single"/>
        </w:rPr>
        <w:t>Program Monitoring</w:t>
      </w:r>
      <w:r w:rsidR="004A009D" w:rsidRPr="0024424A">
        <w:rPr>
          <w:b/>
          <w:bCs/>
          <w:color w:val="002060"/>
          <w:sz w:val="20"/>
          <w:szCs w:val="20"/>
          <w:u w:val="single"/>
        </w:rPr>
        <w:t xml:space="preserve"> and Caregivers ongoing Performance</w:t>
      </w:r>
    </w:p>
    <w:p w:rsidR="00D36FF4" w:rsidRPr="0024424A" w:rsidRDefault="00D36FF4" w:rsidP="00D36FF4">
      <w:pPr>
        <w:pStyle w:val="Header"/>
        <w:tabs>
          <w:tab w:val="clear" w:pos="4320"/>
          <w:tab w:val="clear" w:pos="8640"/>
        </w:tabs>
        <w:rPr>
          <w:color w:val="002060"/>
          <w:sz w:val="16"/>
          <w:szCs w:val="16"/>
        </w:rPr>
      </w:pPr>
      <w:r>
        <w:rPr>
          <w:color w:val="002060"/>
          <w:sz w:val="16"/>
          <w:szCs w:val="16"/>
        </w:rPr>
        <w:t xml:space="preserve">All of </w:t>
      </w:r>
      <w:r w:rsidR="00DD1BD0">
        <w:rPr>
          <w:color w:val="002060"/>
          <w:sz w:val="16"/>
          <w:szCs w:val="16"/>
          <w:lang w:val="en-US"/>
        </w:rPr>
        <w:t>’s</w:t>
      </w:r>
      <w:r>
        <w:rPr>
          <w:color w:val="002060"/>
          <w:sz w:val="16"/>
          <w:szCs w:val="16"/>
        </w:rPr>
        <w:t xml:space="preserve"> reduction</w:t>
      </w:r>
      <w:r w:rsidRPr="0024424A">
        <w:rPr>
          <w:color w:val="002060"/>
          <w:sz w:val="16"/>
          <w:szCs w:val="16"/>
        </w:rPr>
        <w:t xml:space="preserve"> behaviors will </w:t>
      </w:r>
      <w:r>
        <w:rPr>
          <w:color w:val="002060"/>
          <w:sz w:val="16"/>
          <w:szCs w:val="16"/>
        </w:rPr>
        <w:t xml:space="preserve">continue to be tracked using </w:t>
      </w:r>
      <w:r w:rsidR="00B133A1">
        <w:rPr>
          <w:color w:val="002060"/>
          <w:sz w:val="16"/>
          <w:szCs w:val="16"/>
        </w:rPr>
        <w:t>her</w:t>
      </w:r>
      <w:r w:rsidR="00B133A1">
        <w:rPr>
          <w:color w:val="002060"/>
          <w:sz w:val="16"/>
          <w:szCs w:val="16"/>
          <w:lang w:val="en-US"/>
        </w:rPr>
        <w:t xml:space="preserve"> </w:t>
      </w:r>
      <w:r w:rsidRPr="0024424A">
        <w:rPr>
          <w:color w:val="002060"/>
          <w:sz w:val="16"/>
          <w:szCs w:val="16"/>
        </w:rPr>
        <w:t>fre</w:t>
      </w:r>
      <w:r>
        <w:rPr>
          <w:color w:val="002060"/>
          <w:sz w:val="16"/>
          <w:szCs w:val="16"/>
        </w:rPr>
        <w:t xml:space="preserve">quency behavioral data sheet. </w:t>
      </w:r>
      <w:r w:rsidR="00B133A1">
        <w:rPr>
          <w:color w:val="002060"/>
          <w:sz w:val="16"/>
          <w:szCs w:val="16"/>
          <w:lang w:val="en-US"/>
        </w:rPr>
        <w:t>, BA,</w:t>
      </w:r>
      <w:r w:rsidR="00004BA8">
        <w:rPr>
          <w:color w:val="002060"/>
          <w:sz w:val="16"/>
          <w:szCs w:val="16"/>
          <w:lang w:val="en-US"/>
        </w:rPr>
        <w:t xml:space="preserve"> </w:t>
      </w:r>
      <w:r w:rsidR="008F154F">
        <w:rPr>
          <w:color w:val="002060"/>
          <w:sz w:val="16"/>
          <w:szCs w:val="16"/>
          <w:lang w:val="en-US"/>
        </w:rPr>
        <w:t>and caretakers have</w:t>
      </w:r>
      <w:r>
        <w:rPr>
          <w:color w:val="002060"/>
          <w:sz w:val="16"/>
          <w:szCs w:val="16"/>
        </w:rPr>
        <w:t xml:space="preserve"> been trained on </w:t>
      </w:r>
      <w:r w:rsidR="00B133A1">
        <w:rPr>
          <w:color w:val="002060"/>
          <w:sz w:val="16"/>
          <w:szCs w:val="16"/>
        </w:rPr>
        <w:t>her</w:t>
      </w:r>
      <w:r w:rsidR="00B133A1">
        <w:rPr>
          <w:color w:val="002060"/>
          <w:sz w:val="16"/>
          <w:szCs w:val="16"/>
          <w:lang w:val="en-US"/>
        </w:rPr>
        <w:t xml:space="preserve"> </w:t>
      </w:r>
      <w:r w:rsidRPr="0024424A">
        <w:rPr>
          <w:color w:val="002060"/>
          <w:sz w:val="16"/>
          <w:szCs w:val="16"/>
        </w:rPr>
        <w:t xml:space="preserve">current behavior support plan and is monitored monthly on </w:t>
      </w:r>
      <w:r w:rsidR="00B133A1">
        <w:rPr>
          <w:color w:val="002060"/>
          <w:sz w:val="16"/>
          <w:szCs w:val="16"/>
          <w:lang w:val="en-US"/>
        </w:rPr>
        <w:t xml:space="preserve">her </w:t>
      </w:r>
      <w:r w:rsidRPr="0024424A">
        <w:rPr>
          <w:color w:val="002060"/>
          <w:sz w:val="16"/>
          <w:szCs w:val="16"/>
        </w:rPr>
        <w:t>competence using monit</w:t>
      </w:r>
      <w:r w:rsidR="00BF0798">
        <w:rPr>
          <w:color w:val="002060"/>
          <w:sz w:val="16"/>
          <w:szCs w:val="16"/>
        </w:rPr>
        <w:t>oring forms to validate</w:t>
      </w:r>
      <w:r w:rsidR="00004BA8">
        <w:rPr>
          <w:color w:val="002060"/>
          <w:sz w:val="16"/>
          <w:szCs w:val="16"/>
          <w:lang w:val="en-US"/>
        </w:rPr>
        <w:t xml:space="preserve"> </w:t>
      </w:r>
      <w:r>
        <w:rPr>
          <w:color w:val="002060"/>
          <w:sz w:val="16"/>
          <w:szCs w:val="16"/>
        </w:rPr>
        <w:t xml:space="preserve">accuracy within the implementation of </w:t>
      </w:r>
      <w:r w:rsidR="00B133A1">
        <w:rPr>
          <w:color w:val="002060"/>
          <w:sz w:val="16"/>
          <w:szCs w:val="16"/>
        </w:rPr>
        <w:t>her</w:t>
      </w:r>
      <w:r w:rsidR="00B133A1">
        <w:rPr>
          <w:color w:val="002060"/>
          <w:sz w:val="16"/>
          <w:szCs w:val="16"/>
          <w:lang w:val="en-US"/>
        </w:rPr>
        <w:t xml:space="preserve"> </w:t>
      </w:r>
      <w:r w:rsidRPr="0024424A">
        <w:rPr>
          <w:color w:val="002060"/>
          <w:sz w:val="16"/>
          <w:szCs w:val="16"/>
        </w:rPr>
        <w:t xml:space="preserve">plan; including all behavior reduction and acquisition procedures, interventions, and data collection practices.  </w:t>
      </w:r>
      <w:proofErr w:type="gramStart"/>
      <w:r w:rsidR="008F154F">
        <w:rPr>
          <w:color w:val="002060"/>
          <w:sz w:val="16"/>
          <w:szCs w:val="16"/>
          <w:lang w:val="en-US"/>
        </w:rPr>
        <w:t>and</w:t>
      </w:r>
      <w:proofErr w:type="gramEnd"/>
      <w:r w:rsidR="008F154F">
        <w:rPr>
          <w:color w:val="002060"/>
          <w:sz w:val="16"/>
          <w:szCs w:val="16"/>
          <w:lang w:val="en-US"/>
        </w:rPr>
        <w:t xml:space="preserve"> caretakers </w:t>
      </w:r>
      <w:r w:rsidRPr="0024424A">
        <w:rPr>
          <w:color w:val="002060"/>
          <w:sz w:val="16"/>
          <w:szCs w:val="16"/>
        </w:rPr>
        <w:t>will receive feedback through modeling and rol</w:t>
      </w:r>
      <w:r w:rsidR="00004BA8">
        <w:rPr>
          <w:color w:val="002060"/>
          <w:sz w:val="16"/>
          <w:szCs w:val="16"/>
        </w:rPr>
        <w:t xml:space="preserve">e-playing as it relates to </w:t>
      </w:r>
      <w:r w:rsidR="00B133A1">
        <w:rPr>
          <w:color w:val="002060"/>
          <w:sz w:val="16"/>
          <w:szCs w:val="16"/>
          <w:lang w:val="en-US"/>
        </w:rPr>
        <w:t>her</w:t>
      </w:r>
      <w:r w:rsidRPr="0024424A">
        <w:rPr>
          <w:color w:val="002060"/>
          <w:sz w:val="16"/>
          <w:szCs w:val="16"/>
        </w:rPr>
        <w:t>performance on each c</w:t>
      </w:r>
      <w:r w:rsidR="00F23F7F">
        <w:rPr>
          <w:color w:val="002060"/>
          <w:sz w:val="16"/>
          <w:szCs w:val="16"/>
        </w:rPr>
        <w:t xml:space="preserve">ompetency item selected from </w:t>
      </w:r>
      <w:r w:rsidR="00DD1BD0">
        <w:rPr>
          <w:color w:val="002060"/>
          <w:sz w:val="16"/>
          <w:szCs w:val="16"/>
          <w:lang w:val="en-US"/>
        </w:rPr>
        <w:t>’s</w:t>
      </w:r>
      <w:r w:rsidRPr="0024424A">
        <w:rPr>
          <w:color w:val="002060"/>
          <w:sz w:val="16"/>
          <w:szCs w:val="16"/>
        </w:rPr>
        <w:t xml:space="preserve"> behavior support plan.</w:t>
      </w:r>
    </w:p>
    <w:p w:rsidR="00A93033" w:rsidRPr="00D36FF4" w:rsidRDefault="00A93033" w:rsidP="00424ED1">
      <w:pPr>
        <w:pStyle w:val="Header"/>
        <w:tabs>
          <w:tab w:val="clear" w:pos="4320"/>
          <w:tab w:val="clear" w:pos="8640"/>
        </w:tabs>
        <w:rPr>
          <w:color w:val="002060"/>
          <w:sz w:val="16"/>
          <w:szCs w:val="16"/>
          <w:lang w:val="en-US"/>
        </w:rPr>
      </w:pPr>
    </w:p>
    <w:p w:rsidR="004A009D" w:rsidRPr="0024424A" w:rsidRDefault="00424ED1" w:rsidP="004A009D">
      <w:pPr>
        <w:pStyle w:val="Header"/>
        <w:tabs>
          <w:tab w:val="clear" w:pos="4320"/>
          <w:tab w:val="clear" w:pos="8640"/>
        </w:tabs>
        <w:rPr>
          <w:b/>
          <w:bCs/>
          <w:color w:val="002060"/>
          <w:sz w:val="20"/>
          <w:szCs w:val="20"/>
          <w:u w:val="single"/>
        </w:rPr>
      </w:pPr>
      <w:r w:rsidRPr="0024424A">
        <w:rPr>
          <w:b/>
          <w:bCs/>
          <w:color w:val="002060"/>
          <w:sz w:val="20"/>
          <w:szCs w:val="20"/>
          <w:u w:val="single"/>
        </w:rPr>
        <w:t xml:space="preserve">Relevant Medical/Environmental &amp; Recommendations for next </w:t>
      </w:r>
      <w:r w:rsidR="004A009D" w:rsidRPr="0024424A">
        <w:rPr>
          <w:b/>
          <w:bCs/>
          <w:color w:val="002060"/>
          <w:sz w:val="20"/>
          <w:szCs w:val="20"/>
          <w:u w:val="single"/>
        </w:rPr>
        <w:t>month</w:t>
      </w:r>
    </w:p>
    <w:p w:rsidR="00D36FF4" w:rsidRDefault="00D36FF4" w:rsidP="00482F53">
      <w:pPr>
        <w:rPr>
          <w:color w:val="002060"/>
          <w:sz w:val="16"/>
          <w:szCs w:val="16"/>
        </w:rPr>
      </w:pPr>
      <w:r w:rsidRPr="00482F53">
        <w:rPr>
          <w:color w:val="002060"/>
          <w:sz w:val="16"/>
          <w:szCs w:val="16"/>
        </w:rPr>
        <w:t>During the past month, there are no changes in functions, precursors, or operational definitions of target behaviors. All acquisition behaviors continue to be reinforced in all relevant setti</w:t>
      </w:r>
      <w:r w:rsidR="00BF0798">
        <w:rPr>
          <w:color w:val="002060"/>
          <w:sz w:val="16"/>
          <w:szCs w:val="16"/>
        </w:rPr>
        <w:t xml:space="preserve">ngs and conditions. </w:t>
      </w:r>
      <w:r w:rsidR="008F154F" w:rsidRPr="0024424A">
        <w:rPr>
          <w:color w:val="002060"/>
          <w:sz w:val="16"/>
          <w:szCs w:val="16"/>
        </w:rPr>
        <w:t xml:space="preserve">There are no sudden changes in </w:t>
      </w:r>
      <w:r w:rsidR="00B133A1">
        <w:rPr>
          <w:color w:val="002060"/>
          <w:sz w:val="16"/>
          <w:szCs w:val="16"/>
        </w:rPr>
        <w:t xml:space="preserve">her </w:t>
      </w:r>
      <w:r w:rsidR="008F154F" w:rsidRPr="0024424A">
        <w:rPr>
          <w:color w:val="002060"/>
          <w:sz w:val="16"/>
          <w:szCs w:val="16"/>
        </w:rPr>
        <w:t xml:space="preserve">environments that would affect course of treatment. </w:t>
      </w:r>
      <w:r w:rsidR="00482F53" w:rsidRPr="00482F53">
        <w:rPr>
          <w:color w:val="002060"/>
          <w:sz w:val="16"/>
          <w:szCs w:val="16"/>
        </w:rPr>
        <w:t xml:space="preserve"> </w:t>
      </w:r>
      <w:r w:rsidR="00482F53" w:rsidRPr="00482F53">
        <w:rPr>
          <w:rFonts w:cs="Shruti"/>
          <w:color w:val="002060"/>
          <w:sz w:val="16"/>
          <w:szCs w:val="16"/>
        </w:rPr>
        <w:t>In Summary</w:t>
      </w:r>
      <w:proofErr w:type="gramStart"/>
      <w:r w:rsidR="00482F53" w:rsidRPr="00482F53">
        <w:rPr>
          <w:rFonts w:cs="Shruti"/>
          <w:color w:val="002060"/>
          <w:sz w:val="16"/>
          <w:szCs w:val="16"/>
        </w:rPr>
        <w:t>,</w:t>
      </w:r>
      <w:r w:rsidR="00482F53" w:rsidRPr="00482F53">
        <w:rPr>
          <w:rFonts w:cs="Shruti"/>
          <w:b/>
          <w:color w:val="002060"/>
          <w:sz w:val="16"/>
          <w:szCs w:val="16"/>
        </w:rPr>
        <w:t xml:space="preserve"> </w:t>
      </w:r>
      <w:r w:rsidR="00A9548A">
        <w:rPr>
          <w:rFonts w:cs="Shruti"/>
          <w:color w:val="002060"/>
          <w:sz w:val="16"/>
          <w:szCs w:val="16"/>
        </w:rPr>
        <w:t xml:space="preserve"> </w:t>
      </w:r>
      <w:r w:rsidR="00482F53" w:rsidRPr="00482F53">
        <w:rPr>
          <w:rFonts w:cs="Shruti"/>
          <w:color w:val="002060"/>
          <w:sz w:val="16"/>
          <w:szCs w:val="16"/>
        </w:rPr>
        <w:t>is</w:t>
      </w:r>
      <w:proofErr w:type="gramEnd"/>
      <w:r w:rsidR="00482F53" w:rsidRPr="00482F53">
        <w:rPr>
          <w:rFonts w:cs="Shruti"/>
          <w:color w:val="002060"/>
          <w:sz w:val="16"/>
          <w:szCs w:val="16"/>
        </w:rPr>
        <w:t xml:space="preserve"> receptive and shows a desire to continue the therapeutic </w:t>
      </w:r>
      <w:r w:rsidR="00F23F7F">
        <w:rPr>
          <w:rFonts w:cs="Shruti"/>
          <w:color w:val="002060"/>
          <w:sz w:val="16"/>
          <w:szCs w:val="16"/>
        </w:rPr>
        <w:t>process with assigned Behaviorist</w:t>
      </w:r>
      <w:r w:rsidR="00A9548A">
        <w:rPr>
          <w:rFonts w:cs="Shruti"/>
          <w:color w:val="002060"/>
          <w:sz w:val="16"/>
          <w:szCs w:val="16"/>
        </w:rPr>
        <w:t>.</w:t>
      </w:r>
      <w:r w:rsidR="00DF232A">
        <w:rPr>
          <w:rFonts w:cs="Shruti"/>
          <w:color w:val="002060"/>
          <w:sz w:val="16"/>
          <w:szCs w:val="16"/>
        </w:rPr>
        <w:t xml:space="preserve"> </w:t>
      </w:r>
      <w:r w:rsidR="00F23F7F">
        <w:rPr>
          <w:rFonts w:cs="Shruti"/>
          <w:color w:val="002060"/>
          <w:sz w:val="16"/>
          <w:szCs w:val="16"/>
        </w:rPr>
        <w:t>Behavior therapy</w:t>
      </w:r>
      <w:r w:rsidR="00482F53" w:rsidRPr="00482F53">
        <w:rPr>
          <w:rFonts w:cs="Shruti"/>
          <w:color w:val="002060"/>
          <w:sz w:val="16"/>
          <w:szCs w:val="16"/>
        </w:rPr>
        <w:t xml:space="preserve"> services should be continued to address the acquisition and reduction programming needs of the client in addition to achieving personal outcomes by </w:t>
      </w:r>
      <w:proofErr w:type="gramStart"/>
      <w:r w:rsidR="00482F53" w:rsidRPr="00482F53">
        <w:rPr>
          <w:rFonts w:cs="Shruti"/>
          <w:color w:val="002060"/>
          <w:sz w:val="16"/>
          <w:szCs w:val="16"/>
        </w:rPr>
        <w:t xml:space="preserve">maximizing </w:t>
      </w:r>
      <w:r w:rsidR="00DD1BD0">
        <w:rPr>
          <w:rFonts w:cs="Shruti"/>
          <w:color w:val="002060"/>
          <w:sz w:val="16"/>
          <w:szCs w:val="16"/>
        </w:rPr>
        <w:t>’s</w:t>
      </w:r>
      <w:proofErr w:type="gramEnd"/>
      <w:r w:rsidR="00482F53" w:rsidRPr="00482F53">
        <w:rPr>
          <w:rFonts w:cs="Shruti"/>
          <w:color w:val="002060"/>
          <w:sz w:val="16"/>
          <w:szCs w:val="16"/>
        </w:rPr>
        <w:t xml:space="preserve"> level of awareness and independence.</w:t>
      </w:r>
      <w:r w:rsidRPr="00482F53">
        <w:rPr>
          <w:color w:val="002060"/>
          <w:sz w:val="16"/>
          <w:szCs w:val="16"/>
        </w:rPr>
        <w:t xml:space="preserve"> It is recommended that all programmatic interventions and procedures continue to b</w:t>
      </w:r>
      <w:r w:rsidR="00F23F7F">
        <w:rPr>
          <w:color w:val="002060"/>
          <w:sz w:val="16"/>
          <w:szCs w:val="16"/>
        </w:rPr>
        <w:t>e implemented as o</w:t>
      </w:r>
      <w:r w:rsidR="008F154F">
        <w:rPr>
          <w:color w:val="002060"/>
          <w:sz w:val="16"/>
          <w:szCs w:val="16"/>
        </w:rPr>
        <w:t xml:space="preserve">utlined in </w:t>
      </w:r>
      <w:r w:rsidR="00B133A1">
        <w:rPr>
          <w:color w:val="002060"/>
          <w:sz w:val="16"/>
          <w:szCs w:val="16"/>
        </w:rPr>
        <w:t xml:space="preserve">her </w:t>
      </w:r>
      <w:r w:rsidRPr="00482F53">
        <w:rPr>
          <w:color w:val="002060"/>
          <w:sz w:val="16"/>
          <w:szCs w:val="16"/>
        </w:rPr>
        <w:t xml:space="preserve">BSP or annual update for the upcoming month. </w:t>
      </w:r>
    </w:p>
    <w:p w:rsidR="00DE4E4C" w:rsidRDefault="00DE4E4C" w:rsidP="00482F53">
      <w:pPr>
        <w:rPr>
          <w:color w:val="002060"/>
          <w:sz w:val="16"/>
          <w:szCs w:val="16"/>
        </w:rPr>
      </w:pPr>
    </w:p>
    <w:p w:rsidR="00DE4E4C" w:rsidRDefault="00DE4E4C" w:rsidP="00DE4E4C">
      <w:pPr>
        <w:ind w:left="-360" w:firstLine="216"/>
        <w:jc w:val="both"/>
        <w:rPr>
          <w:color w:val="002060"/>
          <w:sz w:val="20"/>
        </w:rPr>
      </w:pPr>
      <w:r>
        <w:rPr>
          <w:color w:val="002060"/>
          <w:sz w:val="20"/>
        </w:rPr>
        <w:t xml:space="preserve">  </w:t>
      </w:r>
      <w:r w:rsidRPr="00DE4E4C">
        <w:rPr>
          <w:color w:val="002060"/>
          <w:sz w:val="20"/>
        </w:rPr>
        <w:t>Validation:</w:t>
      </w:r>
    </w:p>
    <w:p w:rsidR="00DE4E4C" w:rsidRPr="00DE4E4C" w:rsidRDefault="00DE4E4C" w:rsidP="00DE4E4C">
      <w:pPr>
        <w:ind w:left="-360" w:firstLine="216"/>
        <w:jc w:val="both"/>
        <w:rPr>
          <w:color w:val="002060"/>
          <w:sz w:val="20"/>
        </w:rPr>
      </w:pPr>
    </w:p>
    <w:p w:rsidR="00DE4E4C" w:rsidRDefault="00DE4E4C" w:rsidP="00DE4E4C">
      <w:pPr>
        <w:ind w:left="-360" w:firstLine="216"/>
        <w:jc w:val="both"/>
        <w:rPr>
          <w:b/>
          <w:color w:val="002060"/>
          <w:sz w:val="18"/>
          <w:szCs w:val="18"/>
        </w:rPr>
      </w:pPr>
      <w:r>
        <w:rPr>
          <w:color w:val="002060"/>
        </w:rPr>
        <w:tab/>
      </w:r>
      <w:r w:rsidRPr="0024424A">
        <w:rPr>
          <w:b/>
          <w:color w:val="002060"/>
          <w:sz w:val="18"/>
          <w:szCs w:val="18"/>
        </w:rPr>
        <w:t>_______</w:t>
      </w:r>
      <w:r>
        <w:rPr>
          <w:b/>
          <w:color w:val="002060"/>
          <w:sz w:val="18"/>
          <w:szCs w:val="18"/>
        </w:rPr>
        <w:t>_________________</w:t>
      </w:r>
      <w:r w:rsidRPr="0024424A">
        <w:rPr>
          <w:b/>
          <w:color w:val="002060"/>
          <w:sz w:val="18"/>
          <w:szCs w:val="18"/>
        </w:rPr>
        <w:tab/>
      </w:r>
      <w:r w:rsidRPr="0024424A">
        <w:rPr>
          <w:b/>
          <w:color w:val="002060"/>
          <w:sz w:val="18"/>
          <w:szCs w:val="18"/>
        </w:rPr>
        <w:tab/>
      </w:r>
    </w:p>
    <w:p w:rsidR="00DE4E4C" w:rsidRPr="00951297" w:rsidRDefault="00DE4E4C" w:rsidP="00DE4E4C">
      <w:pPr>
        <w:ind w:left="-360" w:firstLine="216"/>
        <w:jc w:val="both"/>
        <w:rPr>
          <w:color w:val="002060"/>
        </w:rPr>
      </w:pP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</w:r>
      <w:r>
        <w:rPr>
          <w:color w:val="002060"/>
        </w:rPr>
        <w:tab/>
      </w:r>
    </w:p>
    <w:p w:rsidR="00DE4E4C" w:rsidRPr="00482F53" w:rsidRDefault="00DE4E4C" w:rsidP="00482F53">
      <w:pPr>
        <w:rPr>
          <w:rFonts w:cs="Shruti"/>
          <w:color w:val="002060"/>
          <w:sz w:val="16"/>
          <w:szCs w:val="16"/>
        </w:rPr>
      </w:pPr>
      <w:r>
        <w:rPr>
          <w:rFonts w:cs="Shruti"/>
          <w:color w:val="002060"/>
          <w:sz w:val="16"/>
          <w:szCs w:val="16"/>
        </w:rPr>
        <w:t>Name, Credentials</w:t>
      </w:r>
      <w:bookmarkStart w:id="0" w:name="_GoBack"/>
      <w:bookmarkEnd w:id="0"/>
    </w:p>
    <w:p w:rsidR="00CF2DFB" w:rsidRPr="00A20881" w:rsidRDefault="00ED0E12" w:rsidP="00CF2DFB">
      <w:pPr>
        <w:pStyle w:val="BodyText3"/>
        <w:spacing w:line="240" w:lineRule="auto"/>
        <w:ind w:left="-144" w:right="-288"/>
        <w:rPr>
          <w:color w:val="002060"/>
          <w:u w:val="single"/>
          <w:lang w:val="en-US"/>
        </w:rPr>
      </w:pPr>
      <w:r w:rsidRPr="0024424A">
        <w:rPr>
          <w:color w:val="002060"/>
        </w:rPr>
        <w:object w:dxaOrig="10339" w:dyaOrig="3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516.75pt;height:195pt" o:ole="">
            <v:imagedata r:id="rId8" o:title=""/>
          </v:shape>
          <o:OLEObject Type="Embed" ProgID="MSGraph.Chart.8" ShapeID="_x0000_i1044" DrawAspect="Content" ObjectID="_1646029628" r:id="rId9">
            <o:FieldCodes>\s</o:FieldCodes>
          </o:OLEObject>
        </w:object>
      </w:r>
    </w:p>
    <w:p w:rsidR="00CF2DFB" w:rsidRPr="000A6E0A" w:rsidRDefault="00ED0E12" w:rsidP="00CF2DFB">
      <w:pPr>
        <w:pStyle w:val="BodyText3"/>
        <w:spacing w:line="240" w:lineRule="auto"/>
        <w:ind w:left="-144" w:right="-288"/>
        <w:rPr>
          <w:color w:val="002060"/>
          <w:u w:val="single"/>
          <w:lang w:val="en-US"/>
        </w:rPr>
      </w:pPr>
      <w:r w:rsidRPr="0024424A">
        <w:rPr>
          <w:color w:val="002060"/>
        </w:rPr>
        <w:object w:dxaOrig="10191" w:dyaOrig="3809">
          <v:shape id="_x0000_i1054" type="#_x0000_t75" style="width:509.25pt;height:190.5pt" o:ole="">
            <v:imagedata r:id="rId10" o:title=""/>
          </v:shape>
          <o:OLEObject Type="Embed" ProgID="MSGraph.Chart.8" ShapeID="_x0000_i1054" DrawAspect="Content" ObjectID="_1646029629" r:id="rId11">
            <o:FieldCodes>\s</o:FieldCodes>
          </o:OLEObject>
        </w:object>
      </w:r>
    </w:p>
    <w:p w:rsidR="00DE4E4C" w:rsidRDefault="00AA69E2" w:rsidP="00951297">
      <w:pPr>
        <w:ind w:left="-360" w:firstLine="216"/>
        <w:jc w:val="both"/>
        <w:rPr>
          <w:color w:val="002060"/>
        </w:rPr>
      </w:pPr>
      <w:r w:rsidRPr="0024424A">
        <w:rPr>
          <w:color w:val="002060"/>
        </w:rPr>
        <w:object w:dxaOrig="9084" w:dyaOrig="3416">
          <v:shape id="_x0000_i1053" type="#_x0000_t75" style="width:454.5pt;height:171pt" o:ole="" o:bordertopcolor="this" o:borderleftcolor="this" o:borderbottomcolor="this" o:borderrightcolor="this">
            <v:imagedata r:id="rId12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MSGraph.Chart.8" ShapeID="_x0000_i1053" DrawAspect="Content" ObjectID="_1646029630" r:id="rId13">
            <o:FieldCodes>\s</o:FieldCodes>
          </o:OLEObject>
        </w:object>
      </w:r>
    </w:p>
    <w:p w:rsidR="00DE4E4C" w:rsidRDefault="00DE4E4C" w:rsidP="00951297">
      <w:pPr>
        <w:ind w:left="-360" w:firstLine="216"/>
        <w:jc w:val="both"/>
        <w:rPr>
          <w:color w:val="002060"/>
        </w:rPr>
      </w:pPr>
    </w:p>
    <w:sectPr w:rsidR="00DE4E4C" w:rsidSect="00020BC9">
      <w:headerReference w:type="default" r:id="rId14"/>
      <w:headerReference w:type="first" r:id="rId15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579" w:rsidRDefault="00036579">
      <w:r>
        <w:separator/>
      </w:r>
    </w:p>
  </w:endnote>
  <w:endnote w:type="continuationSeparator" w:id="0">
    <w:p w:rsidR="00036579" w:rsidRDefault="0003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579" w:rsidRDefault="00036579">
      <w:r>
        <w:separator/>
      </w:r>
    </w:p>
  </w:footnote>
  <w:footnote w:type="continuationSeparator" w:id="0">
    <w:p w:rsidR="00036579" w:rsidRDefault="00036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09D" w:rsidRPr="00B66C25" w:rsidRDefault="00DE597E" w:rsidP="00634ADE">
    <w:pPr>
      <w:pStyle w:val="Header"/>
      <w:tabs>
        <w:tab w:val="left" w:pos="6270"/>
      </w:tabs>
      <w:rPr>
        <w:rFonts w:ascii="Arial Narrow" w:hAnsi="Arial Narrow"/>
        <w:b/>
        <w:i/>
        <w:color w:val="002060"/>
        <w:sz w:val="18"/>
        <w:szCs w:val="18"/>
        <w:lang w:val="en-US"/>
      </w:rPr>
    </w:pPr>
    <w:r w:rsidRPr="0024424A">
      <w:rPr>
        <w:rFonts w:ascii="Arial Narrow" w:hAnsi="Arial Narrow"/>
        <w:b/>
        <w:i/>
        <w:noProof/>
        <w:color w:val="002060"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6400800</wp:posOffset>
              </wp:positionH>
              <wp:positionV relativeFrom="paragraph">
                <wp:posOffset>3462655</wp:posOffset>
              </wp:positionV>
              <wp:extent cx="914400" cy="914400"/>
              <wp:effectExtent l="9525" t="5080" r="9525" b="1397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A009D" w:rsidRDefault="004A009D" w:rsidP="00634AD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in;margin-top:272.65pt;width:1in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HO5IQIAAE8EAAAOAAAAZHJzL2Uyb0RvYy54bWysVF+P0zAMf0fiO0R5Z+2mDY5q3enYMYR0&#10;/JHu+ABumrYRaRySbO349Djpbjcd8ILoQ2THzs/2z3bX12Ov2UE6r9CUfD7LOZNGYK1MW/JvD7tX&#10;V5z5AKYGjUaW/Cg9v968fLEebCEX2KGupWMEYnwx2JJ3Idgiy7zoZA9+hlYaMjboegikujarHQyE&#10;3utskeevswFdbR0K6T3d3k5Gvkn4TSNF+NI0XgamS065hXS6dFbxzDZrKFoHtlPilAb8QxY9KENB&#10;z1C3EIDtnfoNqlfCoccmzAT2GTaNEjLVQNXM82fV3HdgZaqFyPH2TJP/f7Di8+GrY6ou+YIzAz21&#10;6EGOgb3DkS0jO4P1BTndW3ILI11Tl1Ol3t6h+O6ZwW0HppU3zuHQSagpu3l8mV08nXB8BKmGT1hT&#10;GNgHTEBj4/pIHZHBCJ26dDx3JqYi6PLtfLnMySLIdJJjBCgeH1vnwweJPYtCyR01PoHD4c6HyfXR&#10;JcbyqFW9U1onxbXVVjt2ABqSXfpS/s/ctGEDRV8tVlP9f4XI0/cniF4Fmnat+pJfnZ2giKy9NzWl&#10;CUUApSeZqtPmRGNkbuIwjNVIjpHbCusjEepwmmraQhI6dD85G2iiS+5/7MFJzvRHQ01JvNEKJGW5&#10;erMgPt2lpbq0gBEEVfLA2SRuw7Q2e+tU21GkaQwM3lAjG5VIfsrqlDdNbWrTacPiWlzqyevpP7D5&#10;BQAA//8DAFBLAwQUAAYACAAAACEAicngOOIAAAANAQAADwAAAGRycy9kb3ducmV2LnhtbEyPwU7D&#10;MBBE70j8g7VIXBC12zQhDXEqhASCG7QVXN1km0TY62C7afh73BMcZ3Y0+6ZcT0azEZ3vLUmYzwQw&#10;pNo2PbUSdtun2xyYD4oapS2hhB/0sK4uL0pVNPZE7zhuQstiCflCSehCGArOfd2hUX5mB6R4O1hn&#10;VIjStbxx6hTLjeYLITJuVE/xQ6cGfOyw/tocjYR8+TJ++tfk7aPODnoVbu7G528n5fXV9HAPLOAU&#10;/sJwxo/oUEWmvT1S45mOWog8jgkS0mWaADtH5ukiWnsJWb5KgFcl/7+i+gUAAP//AwBQSwECLQAU&#10;AAYACAAAACEAtoM4kv4AAADhAQAAEwAAAAAAAAAAAAAAAAAAAAAAW0NvbnRlbnRfVHlwZXNdLnht&#10;bFBLAQItABQABgAIAAAAIQA4/SH/1gAAAJQBAAALAAAAAAAAAAAAAAAAAC8BAABfcmVscy8ucmVs&#10;c1BLAQItABQABgAIAAAAIQBxjHO5IQIAAE8EAAAOAAAAAAAAAAAAAAAAAC4CAABkcnMvZTJvRG9j&#10;LnhtbFBLAQItABQABgAIAAAAIQCJyeA44gAAAA0BAAAPAAAAAAAAAAAAAAAAAHsEAABkcnMvZG93&#10;bnJldi54bWxQSwUGAAAAAAQABADzAAAAigUAAAAA&#10;">
              <v:textbox>
                <w:txbxContent>
                  <w:p w:rsidR="004A009D" w:rsidRDefault="004A009D" w:rsidP="00634ADE"/>
                </w:txbxContent>
              </v:textbox>
            </v:shape>
          </w:pict>
        </mc:Fallback>
      </mc:AlternateContent>
    </w:r>
    <w:r w:rsidR="00A9548A">
      <w:rPr>
        <w:rFonts w:ascii="Arial Narrow" w:hAnsi="Arial Narrow"/>
        <w:b/>
        <w:i/>
        <w:color w:val="002060"/>
        <w:sz w:val="18"/>
        <w:szCs w:val="18"/>
        <w:lang w:val="en-US"/>
      </w:rPr>
      <w:t xml:space="preserve"> </w:t>
    </w:r>
    <w:r w:rsidR="004A009D" w:rsidRPr="0024424A">
      <w:rPr>
        <w:rFonts w:ascii="Arial Narrow" w:hAnsi="Arial Narrow"/>
        <w:b/>
        <w:i/>
        <w:color w:val="002060"/>
        <w:sz w:val="18"/>
        <w:szCs w:val="18"/>
      </w:rPr>
      <w:tab/>
      <w:t xml:space="preserve">         </w:t>
    </w:r>
    <w:r w:rsidR="004A009D" w:rsidRPr="0024424A">
      <w:rPr>
        <w:rFonts w:ascii="Arial Narrow" w:hAnsi="Arial Narrow"/>
        <w:b/>
        <w:i/>
        <w:color w:val="002060"/>
        <w:sz w:val="18"/>
        <w:szCs w:val="18"/>
      </w:rPr>
      <w:t>Appli</w:t>
    </w:r>
    <w:r w:rsidR="00B66C25">
      <w:rPr>
        <w:rFonts w:ascii="Arial Narrow" w:hAnsi="Arial Narrow"/>
        <w:b/>
        <w:i/>
        <w:color w:val="002060"/>
        <w:sz w:val="18"/>
        <w:szCs w:val="18"/>
      </w:rPr>
      <w:t>ed Behavior Solutions, LLC</w:t>
    </w:r>
    <w:r w:rsidR="00B66C25">
      <w:rPr>
        <w:rFonts w:ascii="Arial Narrow" w:hAnsi="Arial Narrow"/>
        <w:b/>
        <w:i/>
        <w:color w:val="002060"/>
        <w:sz w:val="18"/>
        <w:szCs w:val="18"/>
      </w:rPr>
      <w:tab/>
    </w:r>
    <w:r w:rsidR="00B66C25">
      <w:rPr>
        <w:rFonts w:ascii="Arial Narrow" w:hAnsi="Arial Narrow"/>
        <w:b/>
        <w:i/>
        <w:color w:val="002060"/>
        <w:sz w:val="18"/>
        <w:szCs w:val="18"/>
      </w:rPr>
      <w:tab/>
      <w:t>201</w:t>
    </w:r>
    <w:r w:rsidR="00B66C25">
      <w:rPr>
        <w:rFonts w:ascii="Arial Narrow" w:hAnsi="Arial Narrow"/>
        <w:b/>
        <w:i/>
        <w:color w:val="002060"/>
        <w:sz w:val="18"/>
        <w:szCs w:val="18"/>
        <w:lang w:val="en-US"/>
      </w:rPr>
      <w:t>5</w:t>
    </w:r>
  </w:p>
  <w:p w:rsidR="004A009D" w:rsidRPr="0024424A" w:rsidRDefault="004A009D" w:rsidP="00634ADE">
    <w:pPr>
      <w:pStyle w:val="Header"/>
      <w:rPr>
        <w:rFonts w:ascii="Arial Narrow" w:hAnsi="Arial Narrow"/>
        <w:b/>
        <w:i/>
        <w:color w:val="002060"/>
        <w:sz w:val="18"/>
        <w:szCs w:val="18"/>
      </w:rPr>
    </w:pPr>
    <w:r w:rsidRPr="0024424A">
      <w:rPr>
        <w:rFonts w:ascii="Arial Narrow" w:hAnsi="Arial Narrow"/>
        <w:b/>
        <w:i/>
        <w:color w:val="002060"/>
        <w:sz w:val="18"/>
        <w:szCs w:val="18"/>
      </w:rPr>
      <w:t>Qtr. Report</w:t>
    </w:r>
  </w:p>
  <w:p w:rsidR="004A009D" w:rsidRPr="00634ADE" w:rsidRDefault="004A009D" w:rsidP="00634ADE">
    <w:pPr>
      <w:pStyle w:val="Header"/>
      <w:tabs>
        <w:tab w:val="clear" w:pos="4320"/>
        <w:tab w:val="clear" w:pos="8640"/>
        <w:tab w:val="left" w:pos="2730"/>
      </w:tabs>
      <w:rPr>
        <w:rFonts w:ascii="Arial Narrow" w:hAnsi="Arial Narrow"/>
        <w:b/>
        <w:i/>
        <w:sz w:val="18"/>
        <w:szCs w:val="18"/>
      </w:rPr>
    </w:pPr>
    <w:r w:rsidRPr="0024424A">
      <w:rPr>
        <w:rFonts w:ascii="Arial Narrow" w:hAnsi="Arial Narrow"/>
        <w:b/>
        <w:i/>
        <w:color w:val="002060"/>
        <w:sz w:val="18"/>
        <w:szCs w:val="18"/>
      </w:rPr>
      <w:t>Pg. 2</w:t>
    </w:r>
    <w:r w:rsidRPr="00634ADE">
      <w:rPr>
        <w:rFonts w:ascii="Arial Narrow" w:hAnsi="Arial Narrow"/>
        <w:b/>
        <w:i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09D" w:rsidRPr="0024424A" w:rsidRDefault="00DE597E" w:rsidP="00307D97">
    <w:pPr>
      <w:pStyle w:val="Heading1"/>
      <w:rPr>
        <w:rFonts w:ascii="Times New Roman" w:hAnsi="Times New Roman"/>
        <w:iCs/>
        <w:color w:val="002060"/>
        <w:sz w:val="18"/>
        <w:szCs w:val="18"/>
      </w:rPr>
    </w:pPr>
    <w:r w:rsidRPr="00CF2DFB">
      <w:rPr>
        <w:rFonts w:ascii="Arial Narrow" w:hAnsi="Arial Narrow"/>
        <w:noProof/>
        <w:color w:val="000000"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1028700" cy="9144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009D" w:rsidRDefault="00DE597E" w:rsidP="00CF2DFB">
                          <w:r w:rsidRPr="00216415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24840" cy="640080"/>
                                <wp:effectExtent l="0" t="0" r="3810" b="7620"/>
                                <wp:docPr id="4" name="Picture 4" descr="Description: ABA - logo with circl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Description: ABA - logo with circl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4840" cy="640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9pt;width:81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kVYgQIAABYFAAAOAAAAZHJzL2Uyb0RvYy54bWysVNuO2yAQfa/Uf0C8Z32ps4mtOKu9NFWl&#10;7UXa7QcQwDEqBgok9rbqv3fASda9PFRV/YCBGQ4zc86wuho6iQ7cOqFVjbOLFCOuqGZC7Wr86XEz&#10;W2LkPFGMSK14jZ+4w1frly9Wval4rlstGbcIQJSrelPj1ntTJYmjLe+Iu9CGKzA22nbEw9LuEmZJ&#10;D+idTPI0vUx6bZmxmnLnYPduNOJ1xG8aTv2HpnHcI1ljiM3H0cZxG8ZkvSLVzhLTCnoMg/xDFB0R&#10;Ci49Q90RT9Deit+gOkGtdrrxF1R3iW4aQXnMAbLJ0l+yeWiJ4TEXKI4z5zK5/wdL3x8+WiQYcIeR&#10;Ih1Q9MgHj270gF6F6vTGVeD0YMDND7AdPEOmztxr+tkhpW9bonb82lrdt5wwiC4LJ5PJ0RHHBZBt&#10;/04zuIbsvY5AQ2O7AAjFQIAOLD2dmQmh0HBlmi8XKZgo2MqsKGAeriDV6bSxzr/hukNhUmMLzEd0&#10;crh3fnQ9ucTotRRsI6SMC7vb3kqLDgRUsonfEd1N3aQKzkqHYyPiuANBwh3BFsKNrH8rs7xIb/Jy&#10;trlcLmbFppjPykW6nKVZeVNepkVZ3G2+hwCzomoFY1zdC8VPCsyKv2P42AujdqIGUQ/1mefzkaJp&#10;9G6aZBq/PyXZCQ8NKUVX4+XZiVSB2NeKQdqk8kTIcZ78HH4kBGpw+seqRBkE5kcN+GE7HPUGYEEi&#10;W82eQBdWA23AMDwmMGm1/YpRD41ZY/dlTyzHSL5VoK3IPnRyXBTzRQ5n7NSynVqIogBVY4/ROL31&#10;Y/fvjRW7Fm4a1az0NeixEVEqz1EdVQzNF3M6PhShu6fr6PX8nK1/AAAA//8DAFBLAwQUAAYACAAA&#10;ACEA4Hyut9kAAAAHAQAADwAAAGRycy9kb3ducmV2LnhtbEyP0U7DMAxF35H4h8hIvCCWMkG3dU0n&#10;QALxurEPcBuvrWicqsnW7u/xJCT25Gtf6/o430yuUycaQuvZwNMsAUVcedtybWD//fG4BBUissXO&#10;Mxk4U4BNcXuTY2b9yFs67WKtJIRDhgaaGPtM61A15DDMfE8s3sEPDqO0Q63tgKOEu07PkyTVDluW&#10;Cw329N5Q9bM7OgOHr/HhZTWWn3G/2D6nb9guSn825v5uel2DijTF/2W44As6FMJU+iPboDoD8kiU&#10;6VLqxU3nIso/oYtcX/MXvwAAAP//AwBQSwECLQAUAAYACAAAACEAtoM4kv4AAADhAQAAEwAAAAAA&#10;AAAAAAAAAAAAAAAAW0NvbnRlbnRfVHlwZXNdLnhtbFBLAQItABQABgAIAAAAIQA4/SH/1gAAAJQB&#10;AAALAAAAAAAAAAAAAAAAAC8BAABfcmVscy8ucmVsc1BLAQItABQABgAIAAAAIQAw2kVYgQIAABYF&#10;AAAOAAAAAAAAAAAAAAAAAC4CAABkcnMvZTJvRG9jLnhtbFBLAQItABQABgAIAAAAIQDgfK632QAA&#10;AAcBAAAPAAAAAAAAAAAAAAAAANsEAABkcnMvZG93bnJldi54bWxQSwUGAAAAAAQABADzAAAA4QUA&#10;AAAA&#10;" stroked="f">
              <v:textbox>
                <w:txbxContent>
                  <w:p w:rsidR="004A009D" w:rsidRDefault="00DE597E" w:rsidP="00CF2DFB">
                    <w:r w:rsidRPr="00216415">
                      <w:rPr>
                        <w:noProof/>
                      </w:rPr>
                      <w:drawing>
                        <wp:inline distT="0" distB="0" distL="0" distR="0">
                          <wp:extent cx="624840" cy="640080"/>
                          <wp:effectExtent l="0" t="0" r="3810" b="7620"/>
                          <wp:docPr id="4" name="Picture 4" descr="Description: ABA - logo with circl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Description: ABA - logo with circl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4840" cy="640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07D97">
      <w:rPr>
        <w:rFonts w:ascii="Arial Narrow" w:hAnsi="Arial Narrow" w:cs="Arial"/>
        <w:i/>
        <w:iCs/>
        <w:color w:val="000000"/>
        <w:sz w:val="18"/>
        <w:szCs w:val="18"/>
      </w:rPr>
      <w:t xml:space="preserve">                                     </w:t>
    </w:r>
    <w:r w:rsidR="00A811BA">
      <w:rPr>
        <w:rFonts w:ascii="Arial Narrow" w:hAnsi="Arial Narrow" w:cs="Arial"/>
        <w:i/>
        <w:iCs/>
        <w:color w:val="000000"/>
        <w:sz w:val="18"/>
        <w:szCs w:val="18"/>
        <w:lang w:val="en-US"/>
      </w:rPr>
      <w:t xml:space="preserve">                                   </w:t>
    </w:r>
    <w:r w:rsidR="004A009D" w:rsidRPr="0024424A">
      <w:rPr>
        <w:rFonts w:ascii="Times New Roman" w:hAnsi="Times New Roman"/>
        <w:iCs/>
        <w:color w:val="002060"/>
        <w:sz w:val="18"/>
        <w:szCs w:val="18"/>
      </w:rPr>
      <w:t>Applied Behavior Solutions, LLC</w:t>
    </w:r>
  </w:p>
  <w:p w:rsidR="004A009D" w:rsidRPr="0024424A" w:rsidRDefault="00133470" w:rsidP="00307D97">
    <w:pPr>
      <w:jc w:val="center"/>
      <w:rPr>
        <w:b/>
        <w:color w:val="002060"/>
        <w:sz w:val="18"/>
        <w:szCs w:val="18"/>
      </w:rPr>
    </w:pPr>
    <w:r>
      <w:rPr>
        <w:b/>
        <w:color w:val="002060"/>
        <w:sz w:val="18"/>
        <w:szCs w:val="18"/>
      </w:rPr>
      <w:t>909 N. Miami Beach Blvd. Suite 301</w:t>
    </w:r>
  </w:p>
  <w:p w:rsidR="00133470" w:rsidRDefault="00133470" w:rsidP="00133470">
    <w:pPr>
      <w:jc w:val="center"/>
      <w:rPr>
        <w:b/>
        <w:color w:val="002060"/>
        <w:sz w:val="18"/>
        <w:szCs w:val="18"/>
      </w:rPr>
    </w:pPr>
    <w:r>
      <w:rPr>
        <w:b/>
        <w:color w:val="002060"/>
        <w:sz w:val="18"/>
        <w:szCs w:val="18"/>
      </w:rPr>
      <w:t>North Miami Beach, Fl. 33162</w:t>
    </w:r>
  </w:p>
  <w:p w:rsidR="004A009D" w:rsidRPr="0024424A" w:rsidRDefault="004A009D" w:rsidP="00133470">
    <w:pPr>
      <w:jc w:val="center"/>
      <w:rPr>
        <w:b/>
        <w:color w:val="002060"/>
        <w:sz w:val="18"/>
        <w:szCs w:val="18"/>
      </w:rPr>
    </w:pPr>
    <w:r w:rsidRPr="0024424A">
      <w:rPr>
        <w:b/>
        <w:color w:val="002060"/>
        <w:sz w:val="18"/>
        <w:szCs w:val="18"/>
      </w:rPr>
      <w:t xml:space="preserve">Phone: 305-822-7202 Fax: 305-822-7203                                                                                                             </w:t>
    </w:r>
    <w:hyperlink r:id="rId3" w:history="1">
      <w:r w:rsidRPr="0024424A">
        <w:rPr>
          <w:rStyle w:val="Hyperlink"/>
          <w:b/>
          <w:color w:val="002060"/>
          <w:sz w:val="18"/>
          <w:szCs w:val="18"/>
        </w:rPr>
        <w:t>www.appliedbehavior.net</w:t>
      </w:r>
    </w:hyperlink>
  </w:p>
  <w:p w:rsidR="004A009D" w:rsidRDefault="004A0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932B3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137699"/>
    <w:multiLevelType w:val="hybridMultilevel"/>
    <w:tmpl w:val="4442FD44"/>
    <w:lvl w:ilvl="0" w:tplc="6BAAF774">
      <w:start w:val="1"/>
      <w:numFmt w:val="bullet"/>
      <w:lvlText w:val=""/>
      <w:lvlJc w:val="left"/>
      <w:pPr>
        <w:tabs>
          <w:tab w:val="num" w:pos="396"/>
        </w:tabs>
        <w:ind w:left="396" w:hanging="360"/>
      </w:pPr>
      <w:rPr>
        <w:rFonts w:ascii="WP IconicSymbolsA" w:hAnsi="WP IconicSymbols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2E604E72"/>
    <w:multiLevelType w:val="hybridMultilevel"/>
    <w:tmpl w:val="3C423D9A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DE362E"/>
    <w:multiLevelType w:val="hybridMultilevel"/>
    <w:tmpl w:val="82206D1C"/>
    <w:lvl w:ilvl="0" w:tplc="C0AC3A70">
      <w:numFmt w:val="bullet"/>
      <w:lvlText w:val=""/>
      <w:lvlJc w:val="left"/>
      <w:pPr>
        <w:tabs>
          <w:tab w:val="num" w:pos="792"/>
        </w:tabs>
        <w:ind w:left="720" w:hanging="288"/>
      </w:pPr>
      <w:rPr>
        <w:rFonts w:ascii="WP IconicSymbolsA" w:hAnsi="WP IconicSymbols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648DA"/>
    <w:multiLevelType w:val="hybridMultilevel"/>
    <w:tmpl w:val="0B1EEB86"/>
    <w:lvl w:ilvl="0" w:tplc="2B907C86">
      <w:start w:val="1"/>
      <w:numFmt w:val="bullet"/>
      <w:lvlText w:val=""/>
      <w:lvlJc w:val="left"/>
      <w:pPr>
        <w:tabs>
          <w:tab w:val="num" w:pos="576"/>
        </w:tabs>
        <w:ind w:left="576" w:hanging="360"/>
      </w:pPr>
      <w:rPr>
        <w:rFonts w:ascii="WP IconicSymbolsA" w:hAnsi="WP IconicSymbols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B195A"/>
    <w:multiLevelType w:val="hybridMultilevel"/>
    <w:tmpl w:val="99C0E11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805D0"/>
    <w:multiLevelType w:val="hybridMultilevel"/>
    <w:tmpl w:val="55983E7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53E68"/>
    <w:multiLevelType w:val="hybridMultilevel"/>
    <w:tmpl w:val="992C9518"/>
    <w:lvl w:ilvl="0" w:tplc="04090009">
      <w:start w:val="1"/>
      <w:numFmt w:val="bullet"/>
      <w:lvlText w:val="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BFE17FE"/>
    <w:multiLevelType w:val="hybridMultilevel"/>
    <w:tmpl w:val="3A80AD5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285"/>
    <w:rsid w:val="00004BA8"/>
    <w:rsid w:val="0000590F"/>
    <w:rsid w:val="00006E92"/>
    <w:rsid w:val="000107BF"/>
    <w:rsid w:val="00010A68"/>
    <w:rsid w:val="00013B5F"/>
    <w:rsid w:val="000203A5"/>
    <w:rsid w:val="00020BC9"/>
    <w:rsid w:val="00031285"/>
    <w:rsid w:val="00036579"/>
    <w:rsid w:val="00070467"/>
    <w:rsid w:val="000712DC"/>
    <w:rsid w:val="00072511"/>
    <w:rsid w:val="000833F1"/>
    <w:rsid w:val="0008476B"/>
    <w:rsid w:val="00085822"/>
    <w:rsid w:val="0009255E"/>
    <w:rsid w:val="00094F78"/>
    <w:rsid w:val="000A0E96"/>
    <w:rsid w:val="000A6E0A"/>
    <w:rsid w:val="000B017D"/>
    <w:rsid w:val="000B1E32"/>
    <w:rsid w:val="000B2E3B"/>
    <w:rsid w:val="000B4E4B"/>
    <w:rsid w:val="000B4F01"/>
    <w:rsid w:val="000B5923"/>
    <w:rsid w:val="000C48E4"/>
    <w:rsid w:val="000C7A40"/>
    <w:rsid w:val="000D2AF6"/>
    <w:rsid w:val="000D6639"/>
    <w:rsid w:val="000E0889"/>
    <w:rsid w:val="000E3E13"/>
    <w:rsid w:val="000E4FCE"/>
    <w:rsid w:val="001002CC"/>
    <w:rsid w:val="0010162D"/>
    <w:rsid w:val="00101801"/>
    <w:rsid w:val="00105524"/>
    <w:rsid w:val="00110A8C"/>
    <w:rsid w:val="00117847"/>
    <w:rsid w:val="0013031F"/>
    <w:rsid w:val="00131141"/>
    <w:rsid w:val="00133470"/>
    <w:rsid w:val="00137B36"/>
    <w:rsid w:val="00141D00"/>
    <w:rsid w:val="00147515"/>
    <w:rsid w:val="00154233"/>
    <w:rsid w:val="00154EFD"/>
    <w:rsid w:val="00155826"/>
    <w:rsid w:val="00163BC0"/>
    <w:rsid w:val="001675CA"/>
    <w:rsid w:val="00173285"/>
    <w:rsid w:val="00175145"/>
    <w:rsid w:val="00195C6D"/>
    <w:rsid w:val="001C3C82"/>
    <w:rsid w:val="001C4B5D"/>
    <w:rsid w:val="001D5066"/>
    <w:rsid w:val="001D5A3D"/>
    <w:rsid w:val="001D7AA3"/>
    <w:rsid w:val="001F1502"/>
    <w:rsid w:val="001F3C8C"/>
    <w:rsid w:val="0020024B"/>
    <w:rsid w:val="002106A5"/>
    <w:rsid w:val="00220249"/>
    <w:rsid w:val="00234C57"/>
    <w:rsid w:val="00235FF4"/>
    <w:rsid w:val="00240702"/>
    <w:rsid w:val="00240CBC"/>
    <w:rsid w:val="00242C83"/>
    <w:rsid w:val="0024424A"/>
    <w:rsid w:val="0025488D"/>
    <w:rsid w:val="002557F0"/>
    <w:rsid w:val="002654D7"/>
    <w:rsid w:val="002669B7"/>
    <w:rsid w:val="00270C4C"/>
    <w:rsid w:val="00277451"/>
    <w:rsid w:val="002852E8"/>
    <w:rsid w:val="0029023D"/>
    <w:rsid w:val="00291F48"/>
    <w:rsid w:val="002932F4"/>
    <w:rsid w:val="00295469"/>
    <w:rsid w:val="00297DA0"/>
    <w:rsid w:val="002A3C96"/>
    <w:rsid w:val="002B121F"/>
    <w:rsid w:val="002B50D4"/>
    <w:rsid w:val="002B5B4A"/>
    <w:rsid w:val="002C0528"/>
    <w:rsid w:val="002C06BA"/>
    <w:rsid w:val="002D3509"/>
    <w:rsid w:val="002E0977"/>
    <w:rsid w:val="002E7EF2"/>
    <w:rsid w:val="002F46F8"/>
    <w:rsid w:val="003029A6"/>
    <w:rsid w:val="00303C55"/>
    <w:rsid w:val="00303FAC"/>
    <w:rsid w:val="0030646D"/>
    <w:rsid w:val="0030703D"/>
    <w:rsid w:val="00307211"/>
    <w:rsid w:val="00307D97"/>
    <w:rsid w:val="0031249A"/>
    <w:rsid w:val="00314979"/>
    <w:rsid w:val="00315B5D"/>
    <w:rsid w:val="00326428"/>
    <w:rsid w:val="0032709B"/>
    <w:rsid w:val="00330A1B"/>
    <w:rsid w:val="003315FD"/>
    <w:rsid w:val="00334907"/>
    <w:rsid w:val="00335FE4"/>
    <w:rsid w:val="00340379"/>
    <w:rsid w:val="00346F27"/>
    <w:rsid w:val="003576B2"/>
    <w:rsid w:val="00364749"/>
    <w:rsid w:val="00365642"/>
    <w:rsid w:val="00370A2C"/>
    <w:rsid w:val="003A14CC"/>
    <w:rsid w:val="003A2772"/>
    <w:rsid w:val="003B373A"/>
    <w:rsid w:val="003B3D13"/>
    <w:rsid w:val="003C0FD6"/>
    <w:rsid w:val="003C2DD3"/>
    <w:rsid w:val="003C527B"/>
    <w:rsid w:val="003C6351"/>
    <w:rsid w:val="003D0247"/>
    <w:rsid w:val="003E2288"/>
    <w:rsid w:val="003E2829"/>
    <w:rsid w:val="003E42F6"/>
    <w:rsid w:val="003E7671"/>
    <w:rsid w:val="003F1C21"/>
    <w:rsid w:val="003F277C"/>
    <w:rsid w:val="0040059B"/>
    <w:rsid w:val="00401F96"/>
    <w:rsid w:val="004038C0"/>
    <w:rsid w:val="00406BFD"/>
    <w:rsid w:val="0041364B"/>
    <w:rsid w:val="00424ED1"/>
    <w:rsid w:val="00426577"/>
    <w:rsid w:val="004314A5"/>
    <w:rsid w:val="0043441D"/>
    <w:rsid w:val="00435378"/>
    <w:rsid w:val="00450C94"/>
    <w:rsid w:val="00455424"/>
    <w:rsid w:val="0045594F"/>
    <w:rsid w:val="00475DBF"/>
    <w:rsid w:val="00482F53"/>
    <w:rsid w:val="00485E82"/>
    <w:rsid w:val="00486218"/>
    <w:rsid w:val="00486293"/>
    <w:rsid w:val="004866CF"/>
    <w:rsid w:val="0049466E"/>
    <w:rsid w:val="00497665"/>
    <w:rsid w:val="004A009D"/>
    <w:rsid w:val="004A4914"/>
    <w:rsid w:val="004A56F1"/>
    <w:rsid w:val="004B0B62"/>
    <w:rsid w:val="004B380A"/>
    <w:rsid w:val="004B6531"/>
    <w:rsid w:val="004B6BEA"/>
    <w:rsid w:val="004C1016"/>
    <w:rsid w:val="004C317E"/>
    <w:rsid w:val="004C4A82"/>
    <w:rsid w:val="004C535E"/>
    <w:rsid w:val="004E2045"/>
    <w:rsid w:val="004E2A44"/>
    <w:rsid w:val="004E65BF"/>
    <w:rsid w:val="004F3F77"/>
    <w:rsid w:val="004F7B78"/>
    <w:rsid w:val="00500D3A"/>
    <w:rsid w:val="005053C7"/>
    <w:rsid w:val="005074E4"/>
    <w:rsid w:val="0053062E"/>
    <w:rsid w:val="00531AB1"/>
    <w:rsid w:val="0054234C"/>
    <w:rsid w:val="00545DD3"/>
    <w:rsid w:val="00551818"/>
    <w:rsid w:val="0056077E"/>
    <w:rsid w:val="00560A02"/>
    <w:rsid w:val="00565C15"/>
    <w:rsid w:val="005660EC"/>
    <w:rsid w:val="0056642A"/>
    <w:rsid w:val="00570C4B"/>
    <w:rsid w:val="005713E8"/>
    <w:rsid w:val="00572BA0"/>
    <w:rsid w:val="00580BAE"/>
    <w:rsid w:val="00582CB9"/>
    <w:rsid w:val="00583D76"/>
    <w:rsid w:val="00590289"/>
    <w:rsid w:val="00590779"/>
    <w:rsid w:val="00596752"/>
    <w:rsid w:val="005A17C7"/>
    <w:rsid w:val="005A4BE4"/>
    <w:rsid w:val="005A78FD"/>
    <w:rsid w:val="005A79C8"/>
    <w:rsid w:val="005B0394"/>
    <w:rsid w:val="005B31DF"/>
    <w:rsid w:val="005B4793"/>
    <w:rsid w:val="005B5141"/>
    <w:rsid w:val="005B6C49"/>
    <w:rsid w:val="005C1191"/>
    <w:rsid w:val="005C3BD2"/>
    <w:rsid w:val="005C55FD"/>
    <w:rsid w:val="005D0CB0"/>
    <w:rsid w:val="005D661C"/>
    <w:rsid w:val="005E50D8"/>
    <w:rsid w:val="005E6293"/>
    <w:rsid w:val="005E7A3F"/>
    <w:rsid w:val="005E7FD0"/>
    <w:rsid w:val="005F0813"/>
    <w:rsid w:val="0060079B"/>
    <w:rsid w:val="00606AE5"/>
    <w:rsid w:val="00612018"/>
    <w:rsid w:val="0062660D"/>
    <w:rsid w:val="00632A0D"/>
    <w:rsid w:val="00634ADE"/>
    <w:rsid w:val="006466DE"/>
    <w:rsid w:val="00650D16"/>
    <w:rsid w:val="00654A4B"/>
    <w:rsid w:val="00655857"/>
    <w:rsid w:val="00663E58"/>
    <w:rsid w:val="00671656"/>
    <w:rsid w:val="00683D34"/>
    <w:rsid w:val="006857F3"/>
    <w:rsid w:val="00695D5B"/>
    <w:rsid w:val="006B670A"/>
    <w:rsid w:val="006E1334"/>
    <w:rsid w:val="006F0C0C"/>
    <w:rsid w:val="006F1DFE"/>
    <w:rsid w:val="006F7C55"/>
    <w:rsid w:val="00703F02"/>
    <w:rsid w:val="007176CB"/>
    <w:rsid w:val="00717D30"/>
    <w:rsid w:val="00721EF4"/>
    <w:rsid w:val="0073081F"/>
    <w:rsid w:val="00730AA1"/>
    <w:rsid w:val="007352C4"/>
    <w:rsid w:val="00742D74"/>
    <w:rsid w:val="007466F1"/>
    <w:rsid w:val="00747872"/>
    <w:rsid w:val="00752922"/>
    <w:rsid w:val="0076141D"/>
    <w:rsid w:val="007618D6"/>
    <w:rsid w:val="00762609"/>
    <w:rsid w:val="0076725A"/>
    <w:rsid w:val="00771CD6"/>
    <w:rsid w:val="00773E41"/>
    <w:rsid w:val="00774D6D"/>
    <w:rsid w:val="00776197"/>
    <w:rsid w:val="0077699C"/>
    <w:rsid w:val="007A4D05"/>
    <w:rsid w:val="007B1D4F"/>
    <w:rsid w:val="007B296B"/>
    <w:rsid w:val="007B6621"/>
    <w:rsid w:val="007C1BC5"/>
    <w:rsid w:val="007C4A97"/>
    <w:rsid w:val="007E374A"/>
    <w:rsid w:val="007E3A97"/>
    <w:rsid w:val="007E61C5"/>
    <w:rsid w:val="007F1457"/>
    <w:rsid w:val="007F6CA4"/>
    <w:rsid w:val="00802204"/>
    <w:rsid w:val="00811377"/>
    <w:rsid w:val="00816BB7"/>
    <w:rsid w:val="008223D3"/>
    <w:rsid w:val="008301CF"/>
    <w:rsid w:val="00836013"/>
    <w:rsid w:val="008365C4"/>
    <w:rsid w:val="00850111"/>
    <w:rsid w:val="008503D4"/>
    <w:rsid w:val="0085371E"/>
    <w:rsid w:val="00854EB2"/>
    <w:rsid w:val="008564DD"/>
    <w:rsid w:val="0085684E"/>
    <w:rsid w:val="00857492"/>
    <w:rsid w:val="008765DE"/>
    <w:rsid w:val="00891C43"/>
    <w:rsid w:val="00891D1A"/>
    <w:rsid w:val="008B1B51"/>
    <w:rsid w:val="008B3A35"/>
    <w:rsid w:val="008B4D5A"/>
    <w:rsid w:val="008D4439"/>
    <w:rsid w:val="008D53A7"/>
    <w:rsid w:val="008D615B"/>
    <w:rsid w:val="008E606E"/>
    <w:rsid w:val="008F154F"/>
    <w:rsid w:val="008F24DA"/>
    <w:rsid w:val="008F6C48"/>
    <w:rsid w:val="009024D7"/>
    <w:rsid w:val="00910F25"/>
    <w:rsid w:val="0091189E"/>
    <w:rsid w:val="0091687B"/>
    <w:rsid w:val="0092133E"/>
    <w:rsid w:val="0092696C"/>
    <w:rsid w:val="00931A4F"/>
    <w:rsid w:val="00932A44"/>
    <w:rsid w:val="00933191"/>
    <w:rsid w:val="00935F05"/>
    <w:rsid w:val="00946F31"/>
    <w:rsid w:val="009505D8"/>
    <w:rsid w:val="00950FAC"/>
    <w:rsid w:val="00951297"/>
    <w:rsid w:val="00953DDF"/>
    <w:rsid w:val="009548CB"/>
    <w:rsid w:val="009623F1"/>
    <w:rsid w:val="00962BA5"/>
    <w:rsid w:val="00966547"/>
    <w:rsid w:val="00972D4B"/>
    <w:rsid w:val="00976AF4"/>
    <w:rsid w:val="0098453A"/>
    <w:rsid w:val="00987FEB"/>
    <w:rsid w:val="00991433"/>
    <w:rsid w:val="00993879"/>
    <w:rsid w:val="009A014F"/>
    <w:rsid w:val="009A0C2A"/>
    <w:rsid w:val="009A2CE4"/>
    <w:rsid w:val="009A6859"/>
    <w:rsid w:val="009B3234"/>
    <w:rsid w:val="009B3D5F"/>
    <w:rsid w:val="009C363F"/>
    <w:rsid w:val="009C3DB4"/>
    <w:rsid w:val="009D361C"/>
    <w:rsid w:val="009E00A3"/>
    <w:rsid w:val="009E2840"/>
    <w:rsid w:val="009E2F4F"/>
    <w:rsid w:val="009F27C4"/>
    <w:rsid w:val="009F2B54"/>
    <w:rsid w:val="009F42CB"/>
    <w:rsid w:val="009F473D"/>
    <w:rsid w:val="00A00BEA"/>
    <w:rsid w:val="00A0428B"/>
    <w:rsid w:val="00A06475"/>
    <w:rsid w:val="00A06FD3"/>
    <w:rsid w:val="00A20881"/>
    <w:rsid w:val="00A23775"/>
    <w:rsid w:val="00A2638A"/>
    <w:rsid w:val="00A30E75"/>
    <w:rsid w:val="00A3498C"/>
    <w:rsid w:val="00A46475"/>
    <w:rsid w:val="00A55D3E"/>
    <w:rsid w:val="00A63C09"/>
    <w:rsid w:val="00A77561"/>
    <w:rsid w:val="00A80ADC"/>
    <w:rsid w:val="00A811BA"/>
    <w:rsid w:val="00A816D7"/>
    <w:rsid w:val="00A90942"/>
    <w:rsid w:val="00A92AA2"/>
    <w:rsid w:val="00A93033"/>
    <w:rsid w:val="00A9548A"/>
    <w:rsid w:val="00A960DA"/>
    <w:rsid w:val="00AA0C4D"/>
    <w:rsid w:val="00AA4739"/>
    <w:rsid w:val="00AA69E2"/>
    <w:rsid w:val="00AD2217"/>
    <w:rsid w:val="00AD4667"/>
    <w:rsid w:val="00AD7BEB"/>
    <w:rsid w:val="00AE088D"/>
    <w:rsid w:val="00AE3F1A"/>
    <w:rsid w:val="00AE7ECC"/>
    <w:rsid w:val="00AF755F"/>
    <w:rsid w:val="00B047F3"/>
    <w:rsid w:val="00B066E0"/>
    <w:rsid w:val="00B077F3"/>
    <w:rsid w:val="00B10C16"/>
    <w:rsid w:val="00B133A1"/>
    <w:rsid w:val="00B21000"/>
    <w:rsid w:val="00B2286E"/>
    <w:rsid w:val="00B24257"/>
    <w:rsid w:val="00B24E98"/>
    <w:rsid w:val="00B252E0"/>
    <w:rsid w:val="00B277A3"/>
    <w:rsid w:val="00B307F7"/>
    <w:rsid w:val="00B309F3"/>
    <w:rsid w:val="00B35FC7"/>
    <w:rsid w:val="00B40E93"/>
    <w:rsid w:val="00B4121E"/>
    <w:rsid w:val="00B43D2C"/>
    <w:rsid w:val="00B66C25"/>
    <w:rsid w:val="00B676A6"/>
    <w:rsid w:val="00B70809"/>
    <w:rsid w:val="00B711C3"/>
    <w:rsid w:val="00B725AC"/>
    <w:rsid w:val="00B778EA"/>
    <w:rsid w:val="00B813B4"/>
    <w:rsid w:val="00B839F9"/>
    <w:rsid w:val="00B91523"/>
    <w:rsid w:val="00B92A9F"/>
    <w:rsid w:val="00B934D1"/>
    <w:rsid w:val="00B93D34"/>
    <w:rsid w:val="00B95A2F"/>
    <w:rsid w:val="00B97C95"/>
    <w:rsid w:val="00BA133C"/>
    <w:rsid w:val="00BB5744"/>
    <w:rsid w:val="00BB594F"/>
    <w:rsid w:val="00BC4131"/>
    <w:rsid w:val="00BC4D15"/>
    <w:rsid w:val="00BC5E0C"/>
    <w:rsid w:val="00BC6CA7"/>
    <w:rsid w:val="00BD2F98"/>
    <w:rsid w:val="00BE13E1"/>
    <w:rsid w:val="00BE189D"/>
    <w:rsid w:val="00BE6B1F"/>
    <w:rsid w:val="00BE71FE"/>
    <w:rsid w:val="00BF0798"/>
    <w:rsid w:val="00BF5D79"/>
    <w:rsid w:val="00C0299F"/>
    <w:rsid w:val="00C1073C"/>
    <w:rsid w:val="00C16CA9"/>
    <w:rsid w:val="00C25575"/>
    <w:rsid w:val="00C34965"/>
    <w:rsid w:val="00C35481"/>
    <w:rsid w:val="00C35E44"/>
    <w:rsid w:val="00C40058"/>
    <w:rsid w:val="00C41569"/>
    <w:rsid w:val="00C552D9"/>
    <w:rsid w:val="00C75FD2"/>
    <w:rsid w:val="00C8657C"/>
    <w:rsid w:val="00C86980"/>
    <w:rsid w:val="00C96843"/>
    <w:rsid w:val="00C97C29"/>
    <w:rsid w:val="00CA7CD8"/>
    <w:rsid w:val="00CB167B"/>
    <w:rsid w:val="00CB2607"/>
    <w:rsid w:val="00CB382B"/>
    <w:rsid w:val="00CB5EE9"/>
    <w:rsid w:val="00CC01C5"/>
    <w:rsid w:val="00CC5938"/>
    <w:rsid w:val="00CD6F2E"/>
    <w:rsid w:val="00CE013C"/>
    <w:rsid w:val="00CE20EC"/>
    <w:rsid w:val="00CF2DFB"/>
    <w:rsid w:val="00CF5771"/>
    <w:rsid w:val="00CF742A"/>
    <w:rsid w:val="00D00059"/>
    <w:rsid w:val="00D1261C"/>
    <w:rsid w:val="00D20635"/>
    <w:rsid w:val="00D20A4D"/>
    <w:rsid w:val="00D23B3D"/>
    <w:rsid w:val="00D303A6"/>
    <w:rsid w:val="00D360DC"/>
    <w:rsid w:val="00D36FF4"/>
    <w:rsid w:val="00D40EAE"/>
    <w:rsid w:val="00D45064"/>
    <w:rsid w:val="00D4781B"/>
    <w:rsid w:val="00D505A5"/>
    <w:rsid w:val="00D602D4"/>
    <w:rsid w:val="00D60922"/>
    <w:rsid w:val="00D618C3"/>
    <w:rsid w:val="00D626FE"/>
    <w:rsid w:val="00D661D0"/>
    <w:rsid w:val="00D67F7D"/>
    <w:rsid w:val="00D72560"/>
    <w:rsid w:val="00D769AD"/>
    <w:rsid w:val="00D8559A"/>
    <w:rsid w:val="00D9381F"/>
    <w:rsid w:val="00DA1884"/>
    <w:rsid w:val="00DA4C8F"/>
    <w:rsid w:val="00DA5E73"/>
    <w:rsid w:val="00DB3ADB"/>
    <w:rsid w:val="00DB7FDD"/>
    <w:rsid w:val="00DC26D6"/>
    <w:rsid w:val="00DC5599"/>
    <w:rsid w:val="00DC6349"/>
    <w:rsid w:val="00DD1BD0"/>
    <w:rsid w:val="00DD3242"/>
    <w:rsid w:val="00DD65EC"/>
    <w:rsid w:val="00DE1866"/>
    <w:rsid w:val="00DE4A2E"/>
    <w:rsid w:val="00DE4E4C"/>
    <w:rsid w:val="00DE597E"/>
    <w:rsid w:val="00DF232A"/>
    <w:rsid w:val="00DF68C8"/>
    <w:rsid w:val="00DF7E1A"/>
    <w:rsid w:val="00E07469"/>
    <w:rsid w:val="00E07A69"/>
    <w:rsid w:val="00E23EE4"/>
    <w:rsid w:val="00E23F24"/>
    <w:rsid w:val="00E24785"/>
    <w:rsid w:val="00E32477"/>
    <w:rsid w:val="00E32E3B"/>
    <w:rsid w:val="00E341EC"/>
    <w:rsid w:val="00E355A0"/>
    <w:rsid w:val="00E40005"/>
    <w:rsid w:val="00E4401F"/>
    <w:rsid w:val="00E45DA7"/>
    <w:rsid w:val="00E473E5"/>
    <w:rsid w:val="00E55E28"/>
    <w:rsid w:val="00E6071C"/>
    <w:rsid w:val="00E61FF6"/>
    <w:rsid w:val="00E659F5"/>
    <w:rsid w:val="00E71AF3"/>
    <w:rsid w:val="00E73FC1"/>
    <w:rsid w:val="00E75794"/>
    <w:rsid w:val="00E85C21"/>
    <w:rsid w:val="00E90BDE"/>
    <w:rsid w:val="00E92B40"/>
    <w:rsid w:val="00E96BCE"/>
    <w:rsid w:val="00EA7C91"/>
    <w:rsid w:val="00EB3C91"/>
    <w:rsid w:val="00EB6014"/>
    <w:rsid w:val="00EB7FF6"/>
    <w:rsid w:val="00EC12F5"/>
    <w:rsid w:val="00EC7C57"/>
    <w:rsid w:val="00ED0E12"/>
    <w:rsid w:val="00ED12B9"/>
    <w:rsid w:val="00ED3FEA"/>
    <w:rsid w:val="00ED5B6D"/>
    <w:rsid w:val="00ED647C"/>
    <w:rsid w:val="00EF04F5"/>
    <w:rsid w:val="00EF31D9"/>
    <w:rsid w:val="00EF3CC2"/>
    <w:rsid w:val="00F01BAB"/>
    <w:rsid w:val="00F04AC8"/>
    <w:rsid w:val="00F05424"/>
    <w:rsid w:val="00F10132"/>
    <w:rsid w:val="00F2052E"/>
    <w:rsid w:val="00F23F7F"/>
    <w:rsid w:val="00F2464F"/>
    <w:rsid w:val="00F24A96"/>
    <w:rsid w:val="00F33AD6"/>
    <w:rsid w:val="00F34289"/>
    <w:rsid w:val="00F34C15"/>
    <w:rsid w:val="00F34E5D"/>
    <w:rsid w:val="00F368B9"/>
    <w:rsid w:val="00F40254"/>
    <w:rsid w:val="00F4091B"/>
    <w:rsid w:val="00F4093C"/>
    <w:rsid w:val="00F433C6"/>
    <w:rsid w:val="00F479E6"/>
    <w:rsid w:val="00F6236F"/>
    <w:rsid w:val="00F6339F"/>
    <w:rsid w:val="00F66783"/>
    <w:rsid w:val="00F743F0"/>
    <w:rsid w:val="00F769CC"/>
    <w:rsid w:val="00F80C69"/>
    <w:rsid w:val="00F837DB"/>
    <w:rsid w:val="00F95806"/>
    <w:rsid w:val="00FA232C"/>
    <w:rsid w:val="00FA27FC"/>
    <w:rsid w:val="00FA3C6F"/>
    <w:rsid w:val="00FA504D"/>
    <w:rsid w:val="00FB0686"/>
    <w:rsid w:val="00FB690E"/>
    <w:rsid w:val="00FC1356"/>
    <w:rsid w:val="00FC4BEE"/>
    <w:rsid w:val="00FC509E"/>
    <w:rsid w:val="00FD1403"/>
    <w:rsid w:val="00FD2B32"/>
    <w:rsid w:val="00FD2E4B"/>
    <w:rsid w:val="00FD4AB6"/>
    <w:rsid w:val="00FE1EE7"/>
    <w:rsid w:val="00FE3F02"/>
    <w:rsid w:val="00FE3F52"/>
    <w:rsid w:val="00FF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DD4DB24"/>
  <w15:chartTrackingRefBased/>
  <w15:docId w15:val="{83B31BBD-0F07-4DE8-A1BD-15335503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73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DF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qFormat/>
    <w:rsid w:val="000858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AA4739"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4739"/>
    <w:pPr>
      <w:jc w:val="center"/>
    </w:pPr>
    <w:rPr>
      <w:b/>
      <w:bCs/>
    </w:rPr>
  </w:style>
  <w:style w:type="paragraph" w:styleId="Subtitle">
    <w:name w:val="Subtitle"/>
    <w:basedOn w:val="Normal"/>
    <w:qFormat/>
    <w:rsid w:val="00AA4739"/>
    <w:rPr>
      <w:b/>
      <w:bCs/>
    </w:rPr>
  </w:style>
  <w:style w:type="paragraph" w:styleId="BodyText3">
    <w:name w:val="Body Text 3"/>
    <w:basedOn w:val="Normal"/>
    <w:link w:val="BodyText3Char"/>
    <w:rsid w:val="004A56F1"/>
    <w:pPr>
      <w:spacing w:line="360" w:lineRule="auto"/>
      <w:jc w:val="both"/>
    </w:pPr>
    <w:rPr>
      <w:lang w:val="x-none" w:eastAsia="x-none"/>
    </w:rPr>
  </w:style>
  <w:style w:type="paragraph" w:styleId="Header">
    <w:name w:val="header"/>
    <w:basedOn w:val="Normal"/>
    <w:link w:val="HeaderChar"/>
    <w:rsid w:val="00CD6F2E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rsid w:val="00CD6F2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85822"/>
    <w:pPr>
      <w:spacing w:after="120"/>
    </w:pPr>
  </w:style>
  <w:style w:type="character" w:styleId="Hyperlink">
    <w:name w:val="Hyperlink"/>
    <w:rsid w:val="00085822"/>
    <w:rPr>
      <w:color w:val="0000FF"/>
      <w:u w:val="single"/>
    </w:rPr>
  </w:style>
  <w:style w:type="paragraph" w:styleId="BalloonText">
    <w:name w:val="Balloon Text"/>
    <w:basedOn w:val="Normal"/>
    <w:semiHidden/>
    <w:rsid w:val="000858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76B2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Char">
    <w:name w:val="Body Text 3 Char"/>
    <w:link w:val="BodyText3"/>
    <w:rsid w:val="00DC6349"/>
    <w:rPr>
      <w:sz w:val="24"/>
      <w:szCs w:val="24"/>
    </w:rPr>
  </w:style>
  <w:style w:type="character" w:customStyle="1" w:styleId="HeaderChar">
    <w:name w:val="Header Char"/>
    <w:link w:val="Header"/>
    <w:rsid w:val="00CF2DFB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CF2DF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BookTitle1">
    <w:name w:val="Book Title1"/>
    <w:uiPriority w:val="33"/>
    <w:qFormat/>
    <w:rsid w:val="00CF2DFB"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sid w:val="00CF2DFB"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sid w:val="00CF2DFB"/>
    <w:rPr>
      <w:smallCaps/>
      <w:color w:val="C0504D"/>
      <w:u w:val="single"/>
    </w:rPr>
  </w:style>
  <w:style w:type="character" w:styleId="Strong">
    <w:name w:val="Strong"/>
    <w:uiPriority w:val="22"/>
    <w:qFormat/>
    <w:rsid w:val="00CF2DFB"/>
    <w:rPr>
      <w:b/>
      <w:bCs/>
    </w:rPr>
  </w:style>
  <w:style w:type="character" w:customStyle="1" w:styleId="IntenseEmphasis1">
    <w:name w:val="Intense Emphasis1"/>
    <w:uiPriority w:val="21"/>
    <w:qFormat/>
    <w:rsid w:val="00CF2DFB"/>
    <w:rPr>
      <w:b/>
      <w:bCs/>
      <w:i/>
      <w:iCs/>
      <w:color w:val="4F81BD"/>
    </w:rPr>
  </w:style>
  <w:style w:type="character" w:styleId="Emphasis">
    <w:name w:val="Emphasis"/>
    <w:uiPriority w:val="20"/>
    <w:qFormat/>
    <w:rsid w:val="00CF2DFB"/>
    <w:rPr>
      <w:i/>
      <w:iCs/>
    </w:rPr>
  </w:style>
  <w:style w:type="character" w:customStyle="1" w:styleId="SubtleEmphasis1">
    <w:name w:val="Subtle Emphasis1"/>
    <w:uiPriority w:val="19"/>
    <w:qFormat/>
    <w:rsid w:val="00CF2DFB"/>
    <w:rPr>
      <w:i/>
      <w:iCs/>
      <w:color w:val="808080"/>
    </w:rPr>
  </w:style>
  <w:style w:type="paragraph" w:customStyle="1" w:styleId="Default">
    <w:name w:val="Default"/>
    <w:rsid w:val="00A954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ppliedbehavior.net" TargetMode="External"/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B0A49D-B2C1-4C84-86CD-84B11A9DF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APPLIED BEHAVIOR SOLUTIONS, LLC</vt:lpstr>
    </vt:vector>
  </TitlesOfParts>
  <Company>Applied Behavior Solutions</Company>
  <LinksUpToDate>false</LinksUpToDate>
  <CharactersWithSpaces>3119</CharactersWithSpaces>
  <SharedDoc>false</SharedDoc>
  <HLinks>
    <vt:vector size="6" baseType="variant">
      <vt:variant>
        <vt:i4>3276913</vt:i4>
      </vt:variant>
      <vt:variant>
        <vt:i4>0</vt:i4>
      </vt:variant>
      <vt:variant>
        <vt:i4>0</vt:i4>
      </vt:variant>
      <vt:variant>
        <vt:i4>5</vt:i4>
      </vt:variant>
      <vt:variant>
        <vt:lpwstr>http://www.appliedbehavior.net/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APPLIED BEHAVIOR SOLUTIONS, LLC</dc:title>
  <dc:subject/>
  <dc:creator>Professor Gariboldi</dc:creator>
  <cp:keywords/>
  <cp:lastModifiedBy>Anita Berg</cp:lastModifiedBy>
  <cp:revision>2</cp:revision>
  <cp:lastPrinted>2013-11-04T13:46:00Z</cp:lastPrinted>
  <dcterms:created xsi:type="dcterms:W3CDTF">2020-03-18T13:41:00Z</dcterms:created>
  <dcterms:modified xsi:type="dcterms:W3CDTF">2020-03-18T13:41:00Z</dcterms:modified>
</cp:coreProperties>
</file>